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4C3" w:rsidRPr="0059018D" w:rsidRDefault="00791081" w:rsidP="00791081">
      <w:pPr>
        <w:tabs>
          <w:tab w:val="left" w:pos="7572"/>
        </w:tabs>
        <w:spacing w:after="0" w:line="240" w:lineRule="auto"/>
        <w:rPr>
          <w:rFonts w:ascii="Times New Roman" w:hAnsi="Times New Roman" w:cs="Times New Roman"/>
          <w:b/>
          <w:i/>
          <w:sz w:val="36"/>
          <w:szCs w:val="36"/>
        </w:rPr>
      </w:pPr>
      <w:r>
        <w:rPr>
          <w:rFonts w:ascii="Times New Roman" w:hAnsi="Times New Roman" w:cs="Times New Roman"/>
          <w:b/>
          <w:sz w:val="28"/>
          <w:szCs w:val="28"/>
        </w:rPr>
        <w:tab/>
      </w:r>
    </w:p>
    <w:p w:rsidR="007A64C3" w:rsidRDefault="007A64C3" w:rsidP="007A64C3">
      <w:pPr>
        <w:spacing w:after="0" w:line="240" w:lineRule="auto"/>
        <w:jc w:val="center"/>
        <w:rPr>
          <w:rFonts w:ascii="Times New Roman" w:hAnsi="Times New Roman" w:cs="Times New Roman"/>
          <w:b/>
          <w:sz w:val="28"/>
          <w:szCs w:val="28"/>
        </w:rPr>
      </w:pPr>
    </w:p>
    <w:p w:rsidR="00605F15" w:rsidRPr="00605F15" w:rsidRDefault="00605F15" w:rsidP="007A64C3">
      <w:pPr>
        <w:spacing w:after="0" w:line="240" w:lineRule="auto"/>
        <w:jc w:val="center"/>
        <w:rPr>
          <w:rFonts w:ascii="Times New Roman" w:hAnsi="Times New Roman" w:cs="Times New Roman"/>
          <w:b/>
          <w:sz w:val="28"/>
          <w:szCs w:val="28"/>
        </w:rPr>
      </w:pPr>
    </w:p>
    <w:p w:rsidR="00B36D01" w:rsidRDefault="00B36D01" w:rsidP="007A64C3">
      <w:pPr>
        <w:spacing w:after="0" w:line="240" w:lineRule="auto"/>
        <w:jc w:val="center"/>
        <w:rPr>
          <w:rFonts w:ascii="Times New Roman" w:hAnsi="Times New Roman" w:cs="Times New Roman"/>
          <w:b/>
          <w:sz w:val="96"/>
          <w:szCs w:val="96"/>
        </w:rPr>
      </w:pPr>
    </w:p>
    <w:p w:rsidR="00B36D01" w:rsidRDefault="00B36D01" w:rsidP="007A64C3">
      <w:pPr>
        <w:spacing w:after="0" w:line="240" w:lineRule="auto"/>
        <w:jc w:val="center"/>
        <w:rPr>
          <w:rFonts w:ascii="Times New Roman" w:hAnsi="Times New Roman" w:cs="Times New Roman"/>
          <w:b/>
          <w:sz w:val="96"/>
          <w:szCs w:val="96"/>
        </w:rPr>
      </w:pPr>
    </w:p>
    <w:p w:rsidR="0059018D" w:rsidRDefault="0059018D" w:rsidP="007A64C3">
      <w:pPr>
        <w:spacing w:after="0" w:line="240" w:lineRule="auto"/>
        <w:jc w:val="center"/>
        <w:rPr>
          <w:rFonts w:ascii="Times New Roman" w:hAnsi="Times New Roman" w:cs="Times New Roman"/>
          <w:b/>
          <w:sz w:val="96"/>
          <w:szCs w:val="96"/>
        </w:rPr>
      </w:pP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Бюджет для</w:t>
      </w:r>
    </w:p>
    <w:p w:rsidR="007A64C3" w:rsidRPr="007A64C3" w:rsidRDefault="007A64C3" w:rsidP="007A64C3">
      <w:pPr>
        <w:spacing w:after="0" w:line="240" w:lineRule="auto"/>
        <w:jc w:val="center"/>
        <w:rPr>
          <w:rFonts w:ascii="Times New Roman" w:hAnsi="Times New Roman" w:cs="Times New Roman"/>
          <w:b/>
          <w:sz w:val="96"/>
          <w:szCs w:val="96"/>
        </w:rPr>
      </w:pPr>
      <w:r w:rsidRPr="007A64C3">
        <w:rPr>
          <w:rFonts w:ascii="Times New Roman" w:hAnsi="Times New Roman" w:cs="Times New Roman"/>
          <w:b/>
          <w:sz w:val="96"/>
          <w:szCs w:val="96"/>
        </w:rPr>
        <w:t>граждан</w:t>
      </w:r>
    </w:p>
    <w:p w:rsidR="007A64C3" w:rsidRDefault="007A64C3" w:rsidP="007A64C3">
      <w:pPr>
        <w:spacing w:after="0" w:line="240" w:lineRule="auto"/>
      </w:pPr>
    </w:p>
    <w:p w:rsidR="00791081" w:rsidRDefault="00C90616"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решени</w:t>
      </w:r>
      <w:r w:rsidR="00791081">
        <w:rPr>
          <w:rFonts w:ascii="Times New Roman" w:hAnsi="Times New Roman" w:cs="Times New Roman"/>
          <w:sz w:val="36"/>
          <w:szCs w:val="36"/>
        </w:rPr>
        <w:t>е</w:t>
      </w:r>
      <w:r w:rsidR="00430F67">
        <w:rPr>
          <w:rFonts w:ascii="Times New Roman" w:hAnsi="Times New Roman" w:cs="Times New Roman"/>
          <w:sz w:val="36"/>
          <w:szCs w:val="36"/>
        </w:rPr>
        <w:t xml:space="preserve"> </w:t>
      </w:r>
      <w:r w:rsidR="00791081">
        <w:rPr>
          <w:rFonts w:ascii="Times New Roman" w:hAnsi="Times New Roman" w:cs="Times New Roman"/>
          <w:sz w:val="36"/>
          <w:szCs w:val="36"/>
        </w:rPr>
        <w:t>о</w:t>
      </w:r>
      <w:r w:rsidR="008976AD" w:rsidRPr="008976AD">
        <w:rPr>
          <w:rFonts w:ascii="Times New Roman" w:hAnsi="Times New Roman" w:cs="Times New Roman"/>
          <w:sz w:val="36"/>
          <w:szCs w:val="36"/>
        </w:rPr>
        <w:t xml:space="preserve"> бюджете Унечск</w:t>
      </w:r>
      <w:r w:rsidR="00577070">
        <w:rPr>
          <w:rFonts w:ascii="Times New Roman" w:hAnsi="Times New Roman" w:cs="Times New Roman"/>
          <w:sz w:val="36"/>
          <w:szCs w:val="36"/>
        </w:rPr>
        <w:t>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городско</w:t>
      </w:r>
      <w:r w:rsidR="00430F67">
        <w:rPr>
          <w:rFonts w:ascii="Times New Roman" w:hAnsi="Times New Roman" w:cs="Times New Roman"/>
          <w:sz w:val="36"/>
          <w:szCs w:val="36"/>
        </w:rPr>
        <w:t>го</w:t>
      </w:r>
      <w:r w:rsidR="00577070">
        <w:rPr>
          <w:rFonts w:ascii="Times New Roman" w:hAnsi="Times New Roman" w:cs="Times New Roman"/>
          <w:sz w:val="36"/>
          <w:szCs w:val="36"/>
        </w:rPr>
        <w:t xml:space="preserve"> поселени</w:t>
      </w:r>
      <w:r w:rsidR="00430F67">
        <w:rPr>
          <w:rFonts w:ascii="Times New Roman" w:hAnsi="Times New Roman" w:cs="Times New Roman"/>
          <w:sz w:val="36"/>
          <w:szCs w:val="36"/>
        </w:rPr>
        <w:t xml:space="preserve">я </w:t>
      </w:r>
    </w:p>
    <w:p w:rsidR="008976AD" w:rsidRPr="008976AD" w:rsidRDefault="00430F67" w:rsidP="008976AD">
      <w:pPr>
        <w:tabs>
          <w:tab w:val="left" w:pos="9498"/>
        </w:tabs>
        <w:spacing w:after="0" w:line="240" w:lineRule="auto"/>
        <w:ind w:right="-1"/>
        <w:jc w:val="center"/>
        <w:rPr>
          <w:rFonts w:ascii="Times New Roman" w:hAnsi="Times New Roman" w:cs="Times New Roman"/>
          <w:sz w:val="36"/>
          <w:szCs w:val="36"/>
        </w:rPr>
      </w:pPr>
      <w:r>
        <w:rPr>
          <w:rFonts w:ascii="Times New Roman" w:hAnsi="Times New Roman" w:cs="Times New Roman"/>
          <w:sz w:val="36"/>
          <w:szCs w:val="36"/>
        </w:rPr>
        <w:t>Унечского муниципального района Брянской области</w:t>
      </w:r>
    </w:p>
    <w:p w:rsidR="007A64C3" w:rsidRDefault="001A4A11" w:rsidP="006E5CB3">
      <w:pPr>
        <w:tabs>
          <w:tab w:val="left" w:pos="9498"/>
        </w:tabs>
        <w:spacing w:after="0" w:line="240" w:lineRule="auto"/>
        <w:ind w:right="-1"/>
        <w:jc w:val="center"/>
      </w:pPr>
      <w:r>
        <w:rPr>
          <w:rFonts w:ascii="Times New Roman" w:hAnsi="Times New Roman" w:cs="Times New Roman"/>
          <w:sz w:val="36"/>
          <w:szCs w:val="36"/>
        </w:rPr>
        <w:t>на 20</w:t>
      </w:r>
      <w:r w:rsidR="00430F67">
        <w:rPr>
          <w:rFonts w:ascii="Times New Roman" w:hAnsi="Times New Roman" w:cs="Times New Roman"/>
          <w:sz w:val="36"/>
          <w:szCs w:val="36"/>
        </w:rPr>
        <w:t>2</w:t>
      </w:r>
      <w:r w:rsidR="009376CE">
        <w:rPr>
          <w:rFonts w:ascii="Times New Roman" w:hAnsi="Times New Roman" w:cs="Times New Roman"/>
          <w:sz w:val="36"/>
          <w:szCs w:val="36"/>
        </w:rPr>
        <w:t>2</w:t>
      </w:r>
      <w:r w:rsidR="006E5CB3">
        <w:rPr>
          <w:rFonts w:ascii="Times New Roman" w:hAnsi="Times New Roman" w:cs="Times New Roman"/>
          <w:sz w:val="36"/>
          <w:szCs w:val="36"/>
        </w:rPr>
        <w:t xml:space="preserve"> год</w:t>
      </w:r>
      <w:r w:rsidR="00225B3B">
        <w:rPr>
          <w:rFonts w:ascii="Times New Roman" w:hAnsi="Times New Roman" w:cs="Times New Roman"/>
          <w:sz w:val="36"/>
          <w:szCs w:val="36"/>
        </w:rPr>
        <w:t xml:space="preserve"> и на плановый период 20</w:t>
      </w:r>
      <w:r w:rsidR="00C604D8">
        <w:rPr>
          <w:rFonts w:ascii="Times New Roman" w:hAnsi="Times New Roman" w:cs="Times New Roman"/>
          <w:sz w:val="36"/>
          <w:szCs w:val="36"/>
        </w:rPr>
        <w:t>2</w:t>
      </w:r>
      <w:r w:rsidR="009376CE">
        <w:rPr>
          <w:rFonts w:ascii="Times New Roman" w:hAnsi="Times New Roman" w:cs="Times New Roman"/>
          <w:sz w:val="36"/>
          <w:szCs w:val="36"/>
        </w:rPr>
        <w:t>3</w:t>
      </w:r>
      <w:r w:rsidR="00B51152">
        <w:rPr>
          <w:rFonts w:ascii="Times New Roman" w:hAnsi="Times New Roman" w:cs="Times New Roman"/>
          <w:sz w:val="36"/>
          <w:szCs w:val="36"/>
        </w:rPr>
        <w:t xml:space="preserve"> и 20</w:t>
      </w:r>
      <w:r w:rsidR="000F7997">
        <w:rPr>
          <w:rFonts w:ascii="Times New Roman" w:hAnsi="Times New Roman" w:cs="Times New Roman"/>
          <w:sz w:val="36"/>
          <w:szCs w:val="36"/>
        </w:rPr>
        <w:t>2</w:t>
      </w:r>
      <w:r w:rsidR="009376CE">
        <w:rPr>
          <w:rFonts w:ascii="Times New Roman" w:hAnsi="Times New Roman" w:cs="Times New Roman"/>
          <w:sz w:val="36"/>
          <w:szCs w:val="36"/>
        </w:rPr>
        <w:t>4</w:t>
      </w:r>
      <w:r w:rsidR="00B51152">
        <w:rPr>
          <w:rFonts w:ascii="Times New Roman" w:hAnsi="Times New Roman" w:cs="Times New Roman"/>
          <w:sz w:val="36"/>
          <w:szCs w:val="36"/>
        </w:rPr>
        <w:t xml:space="preserve"> годов</w:t>
      </w:r>
    </w:p>
    <w:p w:rsidR="007A64C3" w:rsidRDefault="007A64C3" w:rsidP="007A64C3">
      <w:pPr>
        <w:spacing w:after="0" w:line="240" w:lineRule="auto"/>
      </w:pPr>
    </w:p>
    <w:p w:rsidR="007A64C3" w:rsidRDefault="007A64C3" w:rsidP="007A64C3">
      <w:pPr>
        <w:spacing w:after="0" w:line="240" w:lineRule="auto"/>
      </w:pPr>
    </w:p>
    <w:p w:rsidR="007A64C3" w:rsidRDefault="007A64C3" w:rsidP="007A64C3">
      <w:pPr>
        <w:spacing w:after="0" w:line="240" w:lineRule="auto"/>
      </w:pPr>
    </w:p>
    <w:p w:rsidR="00D627E9" w:rsidRDefault="00D627E9" w:rsidP="007A64C3">
      <w:pPr>
        <w:spacing w:after="0" w:line="240" w:lineRule="auto"/>
      </w:pPr>
    </w:p>
    <w:p w:rsidR="007A64C3" w:rsidRDefault="007A64C3"/>
    <w:p w:rsidR="007A64C3" w:rsidRDefault="007A64C3"/>
    <w:p w:rsidR="00605F15" w:rsidRDefault="00605F15"/>
    <w:p w:rsidR="00605F15" w:rsidRDefault="00605F15"/>
    <w:p w:rsidR="00605F15" w:rsidRDefault="00605F15"/>
    <w:p w:rsidR="00605F15" w:rsidRDefault="00605F15"/>
    <w:p w:rsidR="00465B07" w:rsidRDefault="00465B07"/>
    <w:p w:rsidR="00465B07" w:rsidRDefault="00465B07"/>
    <w:p w:rsidR="00465B07" w:rsidRDefault="00465B07"/>
    <w:p w:rsidR="00465B07" w:rsidRDefault="00465B07"/>
    <w:p w:rsidR="007A64C3" w:rsidRDefault="007A64C3"/>
    <w:p w:rsidR="0095799B" w:rsidRDefault="0095799B" w:rsidP="00EF44EC">
      <w:pPr>
        <w:jc w:val="center"/>
        <w:rPr>
          <w:rFonts w:ascii="Times New Roman" w:hAnsi="Times New Roman" w:cs="Times New Roman"/>
          <w:sz w:val="28"/>
          <w:szCs w:val="28"/>
        </w:rPr>
      </w:pPr>
    </w:p>
    <w:p w:rsidR="007A64C3" w:rsidRDefault="008976AD" w:rsidP="00EF44EC">
      <w:pPr>
        <w:jc w:val="center"/>
        <w:rPr>
          <w:rFonts w:ascii="Times New Roman" w:hAnsi="Times New Roman" w:cs="Times New Roman"/>
          <w:sz w:val="28"/>
          <w:szCs w:val="28"/>
        </w:rPr>
      </w:pPr>
      <w:r w:rsidRPr="00E56DCC">
        <w:rPr>
          <w:rFonts w:ascii="Times New Roman" w:hAnsi="Times New Roman" w:cs="Times New Roman"/>
          <w:sz w:val="28"/>
          <w:szCs w:val="28"/>
        </w:rPr>
        <w:t>СОДЕРЖАНИЕ</w:t>
      </w:r>
    </w:p>
    <w:tbl>
      <w:tblPr>
        <w:tblStyle w:val="a4"/>
        <w:tblW w:w="9923" w:type="dxa"/>
        <w:tblInd w:w="250" w:type="dxa"/>
        <w:tblLook w:val="04A0" w:firstRow="1" w:lastRow="0" w:firstColumn="1" w:lastColumn="0" w:noHBand="0" w:noVBand="1"/>
      </w:tblPr>
      <w:tblGrid>
        <w:gridCol w:w="8789"/>
        <w:gridCol w:w="1134"/>
      </w:tblGrid>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Основные понятия, термины и определения</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3</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Как читать бюджет?</w:t>
            </w:r>
          </w:p>
        </w:tc>
        <w:tc>
          <w:tcPr>
            <w:tcW w:w="1134" w:type="dxa"/>
          </w:tcPr>
          <w:p w:rsidR="00B62124" w:rsidRPr="0095799B" w:rsidRDefault="00D26072" w:rsidP="00EF44EC">
            <w:pPr>
              <w:jc w:val="center"/>
              <w:rPr>
                <w:rFonts w:ascii="Times New Roman" w:hAnsi="Times New Roman" w:cs="Times New Roman"/>
                <w:b/>
                <w:sz w:val="24"/>
                <w:szCs w:val="24"/>
              </w:rPr>
            </w:pPr>
            <w:r w:rsidRPr="0095799B">
              <w:rPr>
                <w:rFonts w:ascii="Times New Roman" w:hAnsi="Times New Roman" w:cs="Times New Roman"/>
                <w:b/>
                <w:sz w:val="24"/>
                <w:szCs w:val="24"/>
              </w:rPr>
              <w:t>5</w:t>
            </w:r>
          </w:p>
        </w:tc>
      </w:tr>
      <w:tr w:rsidR="00B62124" w:rsidTr="00B62124">
        <w:tc>
          <w:tcPr>
            <w:tcW w:w="8789" w:type="dxa"/>
          </w:tcPr>
          <w:p w:rsidR="00B62124" w:rsidRPr="0095799B" w:rsidRDefault="00B62124" w:rsidP="00B62124">
            <w:pPr>
              <w:ind w:left="-142" w:firstLine="142"/>
              <w:rPr>
                <w:rFonts w:ascii="Times New Roman" w:hAnsi="Times New Roman" w:cs="Times New Roman"/>
                <w:sz w:val="24"/>
                <w:szCs w:val="24"/>
              </w:rPr>
            </w:pPr>
            <w:r w:rsidRPr="0095799B">
              <w:rPr>
                <w:rFonts w:ascii="Times New Roman" w:hAnsi="Times New Roman" w:cs="Times New Roman"/>
                <w:b/>
                <w:sz w:val="24"/>
                <w:szCs w:val="24"/>
              </w:rPr>
              <w:t>Бюджетный процесс</w:t>
            </w:r>
          </w:p>
        </w:tc>
        <w:tc>
          <w:tcPr>
            <w:tcW w:w="1134" w:type="dxa"/>
          </w:tcPr>
          <w:p w:rsidR="00B62124" w:rsidRPr="0095799B" w:rsidRDefault="00D26072" w:rsidP="003C0EA0">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3C0EA0">
              <w:rPr>
                <w:rFonts w:ascii="Times New Roman" w:hAnsi="Times New Roman" w:cs="Times New Roman"/>
                <w:b/>
                <w:sz w:val="24"/>
                <w:szCs w:val="24"/>
              </w:rPr>
              <w:t>6</w:t>
            </w:r>
          </w:p>
        </w:tc>
      </w:tr>
      <w:tr w:rsidR="00B62124" w:rsidTr="00B62124">
        <w:tc>
          <w:tcPr>
            <w:tcW w:w="8789" w:type="dxa"/>
          </w:tcPr>
          <w:p w:rsidR="00B62124" w:rsidRPr="0095799B" w:rsidRDefault="00B62124" w:rsidP="009376CE">
            <w:pPr>
              <w:rPr>
                <w:rFonts w:ascii="Times New Roman" w:hAnsi="Times New Roman" w:cs="Times New Roman"/>
                <w:sz w:val="24"/>
                <w:szCs w:val="24"/>
              </w:rPr>
            </w:pPr>
            <w:r w:rsidRPr="0095799B">
              <w:rPr>
                <w:rFonts w:ascii="Times New Roman" w:hAnsi="Times New Roman" w:cs="Times New Roman"/>
                <w:b/>
                <w:sz w:val="24"/>
                <w:szCs w:val="24"/>
              </w:rPr>
              <w:t xml:space="preserve">Основные направления бюджетной и налоговой политики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на 202</w:t>
            </w:r>
            <w:r w:rsidR="009376CE" w:rsidRPr="0095799B">
              <w:rPr>
                <w:rFonts w:ascii="Times New Roman" w:hAnsi="Times New Roman" w:cs="Times New Roman"/>
                <w:b/>
                <w:sz w:val="24"/>
                <w:szCs w:val="24"/>
              </w:rPr>
              <w:t>2</w:t>
            </w:r>
            <w:r w:rsidRPr="0095799B">
              <w:rPr>
                <w:rFonts w:ascii="Times New Roman" w:hAnsi="Times New Roman" w:cs="Times New Roman"/>
                <w:b/>
                <w:sz w:val="24"/>
                <w:szCs w:val="24"/>
              </w:rPr>
              <w:t xml:space="preserve"> год и на плановый период 202</w:t>
            </w:r>
            <w:r w:rsidR="009376CE" w:rsidRPr="0095799B">
              <w:rPr>
                <w:rFonts w:ascii="Times New Roman" w:hAnsi="Times New Roman" w:cs="Times New Roman"/>
                <w:b/>
                <w:sz w:val="24"/>
                <w:szCs w:val="24"/>
              </w:rPr>
              <w:t>3</w:t>
            </w:r>
            <w:r w:rsidRPr="0095799B">
              <w:rPr>
                <w:rFonts w:ascii="Times New Roman" w:hAnsi="Times New Roman" w:cs="Times New Roman"/>
                <w:b/>
                <w:sz w:val="24"/>
                <w:szCs w:val="24"/>
              </w:rPr>
              <w:t xml:space="preserve"> и 202</w:t>
            </w:r>
            <w:r w:rsidR="009376CE" w:rsidRPr="0095799B">
              <w:rPr>
                <w:rFonts w:ascii="Times New Roman" w:hAnsi="Times New Roman" w:cs="Times New Roman"/>
                <w:b/>
                <w:sz w:val="24"/>
                <w:szCs w:val="24"/>
              </w:rPr>
              <w:t>4</w:t>
            </w:r>
            <w:r w:rsidRPr="0095799B">
              <w:rPr>
                <w:rFonts w:ascii="Times New Roman" w:hAnsi="Times New Roman" w:cs="Times New Roman"/>
                <w:b/>
                <w:sz w:val="24"/>
                <w:szCs w:val="24"/>
              </w:rPr>
              <w:t xml:space="preserve"> годов   </w:t>
            </w:r>
            <w:r w:rsidRPr="0095799B">
              <w:rPr>
                <w:rFonts w:ascii="Times New Roman" w:eastAsia="Calibri" w:hAnsi="Times New Roman" w:cs="Times New Roman"/>
                <w:sz w:val="24"/>
                <w:szCs w:val="24"/>
              </w:rPr>
              <w:t xml:space="preserve">                              </w:t>
            </w:r>
          </w:p>
        </w:tc>
        <w:tc>
          <w:tcPr>
            <w:tcW w:w="1134" w:type="dxa"/>
          </w:tcPr>
          <w:p w:rsidR="00B62124" w:rsidRPr="0095799B" w:rsidRDefault="00D26072" w:rsidP="0070751F">
            <w:pPr>
              <w:jc w:val="center"/>
              <w:rPr>
                <w:rFonts w:ascii="Times New Roman" w:hAnsi="Times New Roman" w:cs="Times New Roman"/>
                <w:b/>
                <w:sz w:val="24"/>
                <w:szCs w:val="24"/>
              </w:rPr>
            </w:pPr>
            <w:r w:rsidRPr="0095799B">
              <w:rPr>
                <w:rFonts w:ascii="Times New Roman" w:hAnsi="Times New Roman" w:cs="Times New Roman"/>
                <w:b/>
                <w:sz w:val="24"/>
                <w:szCs w:val="24"/>
              </w:rPr>
              <w:t>1</w:t>
            </w:r>
            <w:r w:rsidR="0070751F">
              <w:rPr>
                <w:rFonts w:ascii="Times New Roman" w:hAnsi="Times New Roman" w:cs="Times New Roman"/>
                <w:b/>
                <w:sz w:val="24"/>
                <w:szCs w:val="24"/>
              </w:rPr>
              <w:t>7</w:t>
            </w:r>
          </w:p>
        </w:tc>
      </w:tr>
      <w:tr w:rsidR="0095799B" w:rsidTr="00B62124">
        <w:tc>
          <w:tcPr>
            <w:tcW w:w="8789" w:type="dxa"/>
          </w:tcPr>
          <w:p w:rsidR="0095799B" w:rsidRPr="0095799B" w:rsidRDefault="0095799B" w:rsidP="0095799B">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подходы к формированию бюджетных проектировок на 2022 год и на плановый период 2023 и 2024 годов </w:t>
            </w:r>
          </w:p>
        </w:tc>
        <w:tc>
          <w:tcPr>
            <w:tcW w:w="1134" w:type="dxa"/>
          </w:tcPr>
          <w:p w:rsidR="0095799B" w:rsidRPr="0095799B" w:rsidRDefault="0070751F" w:rsidP="003C0EA0">
            <w:pPr>
              <w:jc w:val="center"/>
              <w:rPr>
                <w:rFonts w:ascii="Times New Roman" w:hAnsi="Times New Roman" w:cs="Times New Roman"/>
                <w:b/>
                <w:sz w:val="24"/>
                <w:szCs w:val="24"/>
              </w:rPr>
            </w:pPr>
            <w:r>
              <w:rPr>
                <w:rFonts w:ascii="Times New Roman" w:hAnsi="Times New Roman" w:cs="Times New Roman"/>
                <w:b/>
                <w:sz w:val="24"/>
                <w:szCs w:val="24"/>
              </w:rPr>
              <w:t>1</w:t>
            </w:r>
            <w:r w:rsidR="003C0EA0">
              <w:rPr>
                <w:rFonts w:ascii="Times New Roman" w:hAnsi="Times New Roman" w:cs="Times New Roman"/>
                <w:b/>
                <w:sz w:val="24"/>
                <w:szCs w:val="24"/>
              </w:rPr>
              <w:t>8</w:t>
            </w:r>
          </w:p>
        </w:tc>
      </w:tr>
      <w:tr w:rsidR="0095799B" w:rsidTr="00B62124">
        <w:tc>
          <w:tcPr>
            <w:tcW w:w="8789" w:type="dxa"/>
          </w:tcPr>
          <w:p w:rsidR="0095799B" w:rsidRPr="0095799B" w:rsidRDefault="0095799B" w:rsidP="0095799B">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бюджетной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2022 год и на плановый период 2023 и 2024 годов</w:t>
            </w:r>
          </w:p>
        </w:tc>
        <w:tc>
          <w:tcPr>
            <w:tcW w:w="1134" w:type="dxa"/>
          </w:tcPr>
          <w:p w:rsidR="0095799B" w:rsidRPr="0095799B" w:rsidRDefault="0070751F" w:rsidP="0095799B">
            <w:pPr>
              <w:jc w:val="center"/>
              <w:rPr>
                <w:rFonts w:ascii="Times New Roman" w:hAnsi="Times New Roman" w:cs="Times New Roman"/>
                <w:b/>
                <w:sz w:val="24"/>
                <w:szCs w:val="24"/>
              </w:rPr>
            </w:pPr>
            <w:r>
              <w:rPr>
                <w:rFonts w:ascii="Times New Roman" w:hAnsi="Times New Roman" w:cs="Times New Roman"/>
                <w:b/>
                <w:sz w:val="24"/>
                <w:szCs w:val="24"/>
              </w:rPr>
              <w:t>19</w:t>
            </w:r>
          </w:p>
        </w:tc>
      </w:tr>
      <w:tr w:rsidR="0095799B" w:rsidTr="00B62124">
        <w:tc>
          <w:tcPr>
            <w:tcW w:w="8789" w:type="dxa"/>
          </w:tcPr>
          <w:p w:rsidR="0095799B" w:rsidRPr="0095799B" w:rsidRDefault="0095799B" w:rsidP="0095799B">
            <w:pPr>
              <w:rPr>
                <w:rFonts w:ascii="Times New Roman" w:hAnsi="Times New Roman" w:cs="Times New Roman"/>
                <w:color w:val="000000" w:themeColor="text1"/>
                <w:sz w:val="24"/>
                <w:szCs w:val="24"/>
              </w:rPr>
            </w:pPr>
            <w:r w:rsidRPr="0095799B">
              <w:rPr>
                <w:rFonts w:ascii="Times New Roman" w:eastAsia="Calibri" w:hAnsi="Times New Roman" w:cs="Times New Roman"/>
                <w:color w:val="000000" w:themeColor="text1"/>
                <w:sz w:val="24"/>
                <w:szCs w:val="24"/>
              </w:rPr>
              <w:t xml:space="preserve">Основные направления налоговой политики муниципального образования </w:t>
            </w:r>
            <w:proofErr w:type="spellStart"/>
            <w:r w:rsidRPr="0095799B">
              <w:rPr>
                <w:rFonts w:ascii="Times New Roman" w:eastAsia="Calibri" w:hAnsi="Times New Roman" w:cs="Times New Roman"/>
                <w:color w:val="000000" w:themeColor="text1"/>
                <w:sz w:val="24"/>
                <w:szCs w:val="24"/>
              </w:rPr>
              <w:t>Унечское</w:t>
            </w:r>
            <w:proofErr w:type="spellEnd"/>
            <w:r w:rsidRPr="0095799B">
              <w:rPr>
                <w:rFonts w:ascii="Times New Roman" w:eastAsia="Calibri" w:hAnsi="Times New Roman" w:cs="Times New Roman"/>
                <w:color w:val="000000" w:themeColor="text1"/>
                <w:sz w:val="24"/>
                <w:szCs w:val="24"/>
              </w:rPr>
              <w:t xml:space="preserve"> городское поселение Унечского муниципального района Брянской области на 2022 год и на плановый период 2023 и 2024 годов</w:t>
            </w:r>
          </w:p>
        </w:tc>
        <w:tc>
          <w:tcPr>
            <w:tcW w:w="1134" w:type="dxa"/>
          </w:tcPr>
          <w:p w:rsidR="0095799B" w:rsidRPr="0095799B" w:rsidRDefault="003C0EA0" w:rsidP="003C0EA0">
            <w:pPr>
              <w:jc w:val="center"/>
              <w:rPr>
                <w:rFonts w:ascii="Times New Roman" w:hAnsi="Times New Roman" w:cs="Times New Roman"/>
                <w:b/>
                <w:sz w:val="24"/>
                <w:szCs w:val="24"/>
              </w:rPr>
            </w:pPr>
            <w:r>
              <w:rPr>
                <w:rFonts w:ascii="Times New Roman" w:hAnsi="Times New Roman" w:cs="Times New Roman"/>
                <w:b/>
                <w:sz w:val="24"/>
                <w:szCs w:val="24"/>
              </w:rPr>
              <w:t>20</w:t>
            </w:r>
          </w:p>
        </w:tc>
      </w:tr>
      <w:tr w:rsidR="00B62124" w:rsidTr="00B62124">
        <w:tc>
          <w:tcPr>
            <w:tcW w:w="8789" w:type="dxa"/>
          </w:tcPr>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 xml:space="preserve">Основные параметры бюджета Унечского городского поселения </w:t>
            </w:r>
          </w:p>
          <w:p w:rsidR="00B62124" w:rsidRPr="0095799B" w:rsidRDefault="00B62124" w:rsidP="00B62124">
            <w:pPr>
              <w:ind w:left="708" w:hanging="674"/>
              <w:rPr>
                <w:rFonts w:ascii="Times New Roman" w:hAnsi="Times New Roman" w:cs="Times New Roman"/>
                <w:b/>
                <w:sz w:val="24"/>
                <w:szCs w:val="24"/>
              </w:rPr>
            </w:pPr>
            <w:r w:rsidRPr="0095799B">
              <w:rPr>
                <w:rFonts w:ascii="Times New Roman" w:hAnsi="Times New Roman" w:cs="Times New Roman"/>
                <w:b/>
                <w:sz w:val="24"/>
                <w:szCs w:val="24"/>
              </w:rPr>
              <w:t>Унечского муниципального района Брянской области</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70751F" w:rsidP="0070751F">
            <w:pPr>
              <w:jc w:val="center"/>
              <w:rPr>
                <w:rFonts w:ascii="Times New Roman" w:hAnsi="Times New Roman" w:cs="Times New Roman"/>
                <w:b/>
                <w:sz w:val="24"/>
                <w:szCs w:val="24"/>
              </w:rPr>
            </w:pPr>
            <w:r>
              <w:rPr>
                <w:rFonts w:ascii="Times New Roman" w:hAnsi="Times New Roman" w:cs="Times New Roman"/>
                <w:b/>
                <w:sz w:val="24"/>
                <w:szCs w:val="24"/>
              </w:rPr>
              <w:t>20</w:t>
            </w:r>
          </w:p>
        </w:tc>
      </w:tr>
      <w:tr w:rsidR="00B62124" w:rsidTr="00B62124">
        <w:tc>
          <w:tcPr>
            <w:tcW w:w="8789" w:type="dxa"/>
          </w:tcPr>
          <w:p w:rsidR="00B62124" w:rsidRPr="0095799B" w:rsidRDefault="00B62124" w:rsidP="009376CE">
            <w:pPr>
              <w:rPr>
                <w:rFonts w:ascii="Times New Roman" w:hAnsi="Times New Roman" w:cs="Times New Roman"/>
                <w:sz w:val="24"/>
                <w:szCs w:val="24"/>
              </w:rPr>
            </w:pPr>
            <w:r w:rsidRPr="0095799B">
              <w:rPr>
                <w:rFonts w:ascii="Times New Roman" w:hAnsi="Times New Roman" w:cs="Times New Roman"/>
                <w:sz w:val="24"/>
                <w:szCs w:val="24"/>
              </w:rPr>
              <w:t>Доходы бюджета Унечского городского поселения Унечского муниципального района Брянской области в 202</w:t>
            </w:r>
            <w:r w:rsidR="009376CE" w:rsidRPr="0095799B">
              <w:rPr>
                <w:rFonts w:ascii="Times New Roman" w:hAnsi="Times New Roman" w:cs="Times New Roman"/>
                <w:sz w:val="24"/>
                <w:szCs w:val="24"/>
              </w:rPr>
              <w:t>2</w:t>
            </w:r>
            <w:r w:rsidRPr="0095799B">
              <w:rPr>
                <w:rFonts w:ascii="Times New Roman" w:hAnsi="Times New Roman" w:cs="Times New Roman"/>
                <w:sz w:val="24"/>
                <w:szCs w:val="24"/>
              </w:rPr>
              <w:t xml:space="preserve"> год и на плановый период 202</w:t>
            </w:r>
            <w:r w:rsidR="009376CE" w:rsidRPr="0095799B">
              <w:rPr>
                <w:rFonts w:ascii="Times New Roman" w:hAnsi="Times New Roman" w:cs="Times New Roman"/>
                <w:sz w:val="24"/>
                <w:szCs w:val="24"/>
              </w:rPr>
              <w:t>3</w:t>
            </w:r>
            <w:r w:rsidRPr="0095799B">
              <w:rPr>
                <w:rFonts w:ascii="Times New Roman" w:hAnsi="Times New Roman" w:cs="Times New Roman"/>
                <w:sz w:val="24"/>
                <w:szCs w:val="24"/>
              </w:rPr>
              <w:t xml:space="preserve"> и 202</w:t>
            </w:r>
            <w:r w:rsidR="009376CE" w:rsidRPr="0095799B">
              <w:rPr>
                <w:rFonts w:ascii="Times New Roman" w:hAnsi="Times New Roman" w:cs="Times New Roman"/>
                <w:sz w:val="24"/>
                <w:szCs w:val="24"/>
              </w:rPr>
              <w:t>4</w:t>
            </w:r>
            <w:r w:rsidRPr="0095799B">
              <w:rPr>
                <w:rFonts w:ascii="Times New Roman" w:hAnsi="Times New Roman" w:cs="Times New Roman"/>
                <w:sz w:val="24"/>
                <w:szCs w:val="24"/>
              </w:rPr>
              <w:t xml:space="preserve"> годов</w:t>
            </w:r>
          </w:p>
        </w:tc>
        <w:tc>
          <w:tcPr>
            <w:tcW w:w="1134" w:type="dxa"/>
          </w:tcPr>
          <w:p w:rsidR="00B62124" w:rsidRPr="0095799B" w:rsidRDefault="0070751F" w:rsidP="003C0EA0">
            <w:pPr>
              <w:jc w:val="center"/>
              <w:rPr>
                <w:rFonts w:ascii="Times New Roman" w:hAnsi="Times New Roman" w:cs="Times New Roman"/>
                <w:sz w:val="24"/>
                <w:szCs w:val="24"/>
              </w:rPr>
            </w:pPr>
            <w:r>
              <w:rPr>
                <w:rFonts w:ascii="Times New Roman" w:hAnsi="Times New Roman" w:cs="Times New Roman"/>
                <w:sz w:val="24"/>
                <w:szCs w:val="24"/>
              </w:rPr>
              <w:t>2</w:t>
            </w:r>
            <w:r w:rsidR="003C0EA0">
              <w:rPr>
                <w:rFonts w:ascii="Times New Roman" w:hAnsi="Times New Roman" w:cs="Times New Roman"/>
                <w:sz w:val="24"/>
                <w:szCs w:val="24"/>
              </w:rPr>
              <w:t>2</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Расходы бюджета Унечского городского поселения Унечского муниципального района Брянской области в 202</w:t>
            </w:r>
            <w:r w:rsidR="009376CE" w:rsidRPr="0095799B">
              <w:rPr>
                <w:rFonts w:ascii="Times New Roman" w:hAnsi="Times New Roman" w:cs="Times New Roman"/>
                <w:sz w:val="24"/>
                <w:szCs w:val="24"/>
              </w:rPr>
              <w:t>2</w:t>
            </w:r>
            <w:r w:rsidRPr="0095799B">
              <w:rPr>
                <w:rFonts w:ascii="Times New Roman" w:hAnsi="Times New Roman" w:cs="Times New Roman"/>
                <w:sz w:val="24"/>
                <w:szCs w:val="24"/>
              </w:rPr>
              <w:t xml:space="preserve"> год и на плановый период 202</w:t>
            </w:r>
            <w:r w:rsidR="009376CE" w:rsidRPr="0095799B">
              <w:rPr>
                <w:rFonts w:ascii="Times New Roman" w:hAnsi="Times New Roman" w:cs="Times New Roman"/>
                <w:sz w:val="24"/>
                <w:szCs w:val="24"/>
              </w:rPr>
              <w:t>3</w:t>
            </w:r>
            <w:r w:rsidRPr="0095799B">
              <w:rPr>
                <w:rFonts w:ascii="Times New Roman" w:hAnsi="Times New Roman" w:cs="Times New Roman"/>
                <w:sz w:val="24"/>
                <w:szCs w:val="24"/>
              </w:rPr>
              <w:t xml:space="preserve"> и 202</w:t>
            </w:r>
            <w:r w:rsidR="009376CE" w:rsidRPr="0095799B">
              <w:rPr>
                <w:rFonts w:ascii="Times New Roman" w:hAnsi="Times New Roman" w:cs="Times New Roman"/>
                <w:sz w:val="24"/>
                <w:szCs w:val="24"/>
              </w:rPr>
              <w:t>4</w:t>
            </w:r>
            <w:r w:rsidRPr="0095799B">
              <w:rPr>
                <w:rFonts w:ascii="Times New Roman" w:hAnsi="Times New Roman" w:cs="Times New Roman"/>
                <w:sz w:val="24"/>
                <w:szCs w:val="24"/>
              </w:rPr>
              <w:t xml:space="preserve"> годов</w:t>
            </w:r>
          </w:p>
          <w:p w:rsidR="00B62124" w:rsidRPr="0095799B" w:rsidRDefault="00B62124" w:rsidP="00B62124">
            <w:pPr>
              <w:rPr>
                <w:rFonts w:ascii="Times New Roman" w:hAnsi="Times New Roman" w:cs="Times New Roman"/>
                <w:sz w:val="24"/>
                <w:szCs w:val="24"/>
              </w:rPr>
            </w:pPr>
          </w:p>
        </w:tc>
        <w:tc>
          <w:tcPr>
            <w:tcW w:w="1134" w:type="dxa"/>
          </w:tcPr>
          <w:p w:rsidR="00B62124" w:rsidRPr="0095799B" w:rsidRDefault="00D26072" w:rsidP="0070751F">
            <w:pPr>
              <w:jc w:val="center"/>
              <w:rPr>
                <w:rFonts w:ascii="Times New Roman" w:hAnsi="Times New Roman" w:cs="Times New Roman"/>
                <w:sz w:val="24"/>
                <w:szCs w:val="24"/>
              </w:rPr>
            </w:pPr>
            <w:r w:rsidRPr="0095799B">
              <w:rPr>
                <w:rFonts w:ascii="Times New Roman" w:hAnsi="Times New Roman" w:cs="Times New Roman"/>
                <w:sz w:val="24"/>
                <w:szCs w:val="24"/>
              </w:rPr>
              <w:t>2</w:t>
            </w:r>
            <w:r w:rsidR="0070751F">
              <w:rPr>
                <w:rFonts w:ascii="Times New Roman" w:hAnsi="Times New Roman" w:cs="Times New Roman"/>
                <w:sz w:val="24"/>
                <w:szCs w:val="24"/>
              </w:rPr>
              <w:t>6</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b/>
                <w:sz w:val="24"/>
                <w:szCs w:val="24"/>
              </w:rPr>
              <w:t xml:space="preserve">Муниципальные программы муниципального образования </w:t>
            </w:r>
            <w:proofErr w:type="spellStart"/>
            <w:r w:rsidRPr="0095799B">
              <w:rPr>
                <w:rFonts w:ascii="Times New Roman" w:hAnsi="Times New Roman" w:cs="Times New Roman"/>
                <w:b/>
                <w:sz w:val="24"/>
                <w:szCs w:val="24"/>
              </w:rPr>
              <w:t>Унечское</w:t>
            </w:r>
            <w:proofErr w:type="spellEnd"/>
            <w:r w:rsidRPr="0095799B">
              <w:rPr>
                <w:rFonts w:ascii="Times New Roman" w:hAnsi="Times New Roman" w:cs="Times New Roman"/>
                <w:b/>
                <w:sz w:val="24"/>
                <w:szCs w:val="24"/>
              </w:rPr>
              <w:t xml:space="preserve"> городское поселение Унечского муниципального   района Брянской области                                            </w:t>
            </w:r>
          </w:p>
        </w:tc>
        <w:tc>
          <w:tcPr>
            <w:tcW w:w="1134" w:type="dxa"/>
          </w:tcPr>
          <w:p w:rsidR="00B62124" w:rsidRPr="0095799B" w:rsidRDefault="00D26072" w:rsidP="0070751F">
            <w:pPr>
              <w:jc w:val="center"/>
              <w:rPr>
                <w:rFonts w:ascii="Times New Roman" w:hAnsi="Times New Roman" w:cs="Times New Roman"/>
                <w:b/>
                <w:sz w:val="24"/>
                <w:szCs w:val="24"/>
              </w:rPr>
            </w:pPr>
            <w:r w:rsidRPr="0095799B">
              <w:rPr>
                <w:rFonts w:ascii="Times New Roman" w:hAnsi="Times New Roman" w:cs="Times New Roman"/>
                <w:b/>
                <w:sz w:val="24"/>
                <w:szCs w:val="24"/>
              </w:rPr>
              <w:t>2</w:t>
            </w:r>
            <w:r w:rsidR="0070751F">
              <w:rPr>
                <w:rFonts w:ascii="Times New Roman" w:hAnsi="Times New Roman" w:cs="Times New Roman"/>
                <w:b/>
                <w:sz w:val="24"/>
                <w:szCs w:val="24"/>
              </w:rPr>
              <w:t>8</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«Формирование современной городской среды города Унеча на 2018-2024 годы»</w:t>
            </w:r>
          </w:p>
        </w:tc>
        <w:tc>
          <w:tcPr>
            <w:tcW w:w="1134" w:type="dxa"/>
          </w:tcPr>
          <w:p w:rsidR="00B62124" w:rsidRPr="0095799B" w:rsidRDefault="00D26072" w:rsidP="003C0EA0">
            <w:pPr>
              <w:jc w:val="center"/>
              <w:rPr>
                <w:rFonts w:ascii="Times New Roman" w:hAnsi="Times New Roman" w:cs="Times New Roman"/>
                <w:sz w:val="24"/>
                <w:szCs w:val="24"/>
              </w:rPr>
            </w:pPr>
            <w:r w:rsidRPr="0095799B">
              <w:rPr>
                <w:rFonts w:ascii="Times New Roman" w:hAnsi="Times New Roman" w:cs="Times New Roman"/>
                <w:sz w:val="24"/>
                <w:szCs w:val="24"/>
              </w:rPr>
              <w:t>2</w:t>
            </w:r>
            <w:r w:rsidR="003C0EA0">
              <w:rPr>
                <w:rFonts w:ascii="Times New Roman" w:hAnsi="Times New Roman" w:cs="Times New Roman"/>
                <w:sz w:val="24"/>
                <w:szCs w:val="24"/>
              </w:rPr>
              <w:t>9</w:t>
            </w:r>
          </w:p>
        </w:tc>
      </w:tr>
      <w:tr w:rsidR="00B62124" w:rsidTr="00B62124">
        <w:tc>
          <w:tcPr>
            <w:tcW w:w="8789" w:type="dxa"/>
          </w:tcPr>
          <w:p w:rsidR="00B62124" w:rsidRPr="0095799B" w:rsidRDefault="00B62124" w:rsidP="00A9377F">
            <w:pPr>
              <w:pStyle w:val="a3"/>
              <w:tabs>
                <w:tab w:val="left" w:pos="1134"/>
                <w:tab w:val="left" w:pos="1701"/>
              </w:tabs>
              <w:ind w:left="0"/>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«Формирование законопослушного поведения участников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2020-2023 годы»</w:t>
            </w:r>
          </w:p>
        </w:tc>
        <w:tc>
          <w:tcPr>
            <w:tcW w:w="1134" w:type="dxa"/>
          </w:tcPr>
          <w:p w:rsidR="00B62124" w:rsidRPr="0095799B" w:rsidRDefault="003C0EA0" w:rsidP="003C0EA0">
            <w:pPr>
              <w:jc w:val="center"/>
              <w:rPr>
                <w:rFonts w:ascii="Times New Roman" w:hAnsi="Times New Roman" w:cs="Times New Roman"/>
                <w:sz w:val="24"/>
                <w:szCs w:val="24"/>
              </w:rPr>
            </w:pPr>
            <w:r>
              <w:rPr>
                <w:rFonts w:ascii="Times New Roman" w:hAnsi="Times New Roman" w:cs="Times New Roman"/>
                <w:sz w:val="24"/>
                <w:szCs w:val="24"/>
              </w:rPr>
              <w:t>30</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«Повышение безопасности дорожного движения в муниципальном образовании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 на 2020-2022 годы»</w:t>
            </w:r>
          </w:p>
        </w:tc>
        <w:tc>
          <w:tcPr>
            <w:tcW w:w="1134" w:type="dxa"/>
          </w:tcPr>
          <w:p w:rsidR="00B62124" w:rsidRPr="0095799B" w:rsidRDefault="0070751F" w:rsidP="00EF44EC">
            <w:pPr>
              <w:jc w:val="center"/>
              <w:rPr>
                <w:rFonts w:ascii="Times New Roman" w:hAnsi="Times New Roman" w:cs="Times New Roman"/>
                <w:sz w:val="24"/>
                <w:szCs w:val="24"/>
              </w:rPr>
            </w:pPr>
            <w:r>
              <w:rPr>
                <w:rFonts w:ascii="Times New Roman" w:hAnsi="Times New Roman" w:cs="Times New Roman"/>
                <w:sz w:val="24"/>
                <w:szCs w:val="24"/>
              </w:rPr>
              <w:t>30</w:t>
            </w:r>
          </w:p>
        </w:tc>
      </w:tr>
      <w:tr w:rsidR="00B62124" w:rsidTr="00B62124">
        <w:tc>
          <w:tcPr>
            <w:tcW w:w="8789" w:type="dxa"/>
          </w:tcPr>
          <w:p w:rsidR="00B62124" w:rsidRPr="0095799B" w:rsidRDefault="00B62124" w:rsidP="00B62124">
            <w:pPr>
              <w:rPr>
                <w:rFonts w:ascii="Times New Roman" w:hAnsi="Times New Roman" w:cs="Times New Roman"/>
                <w:sz w:val="24"/>
                <w:szCs w:val="24"/>
              </w:rPr>
            </w:pPr>
            <w:r w:rsidRPr="0095799B">
              <w:rPr>
                <w:rFonts w:ascii="Times New Roman" w:hAnsi="Times New Roman" w:cs="Times New Roman"/>
                <w:sz w:val="24"/>
                <w:szCs w:val="24"/>
              </w:rPr>
              <w:t xml:space="preserve">Муниципальная программа «Обеспечение реализации полномочий исполнительно-распорядительного органа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70751F">
            <w:pPr>
              <w:jc w:val="center"/>
              <w:rPr>
                <w:rFonts w:ascii="Times New Roman" w:hAnsi="Times New Roman" w:cs="Times New Roman"/>
                <w:sz w:val="24"/>
                <w:szCs w:val="24"/>
              </w:rPr>
            </w:pPr>
            <w:r w:rsidRPr="0095799B">
              <w:rPr>
                <w:rFonts w:ascii="Times New Roman" w:hAnsi="Times New Roman" w:cs="Times New Roman"/>
                <w:sz w:val="24"/>
                <w:szCs w:val="24"/>
              </w:rPr>
              <w:t>3</w:t>
            </w:r>
            <w:r w:rsidR="0070751F">
              <w:rPr>
                <w:rFonts w:ascii="Times New Roman" w:hAnsi="Times New Roman" w:cs="Times New Roman"/>
                <w:sz w:val="24"/>
                <w:szCs w:val="24"/>
              </w:rPr>
              <w:t>1</w:t>
            </w:r>
          </w:p>
        </w:tc>
      </w:tr>
      <w:tr w:rsidR="00B62124" w:rsidTr="00B62124">
        <w:tc>
          <w:tcPr>
            <w:tcW w:w="8789" w:type="dxa"/>
          </w:tcPr>
          <w:p w:rsidR="00B62124" w:rsidRPr="0095799B" w:rsidRDefault="00B62124" w:rsidP="00A9377F">
            <w:pPr>
              <w:pStyle w:val="a3"/>
              <w:tabs>
                <w:tab w:val="left" w:pos="1134"/>
                <w:tab w:val="left" w:pos="1701"/>
              </w:tabs>
              <w:ind w:left="0"/>
              <w:jc w:val="both"/>
              <w:rPr>
                <w:rFonts w:ascii="Times New Roman" w:hAnsi="Times New Roman" w:cs="Times New Roman"/>
                <w:sz w:val="24"/>
                <w:szCs w:val="24"/>
              </w:rPr>
            </w:pPr>
            <w:r w:rsidRPr="0095799B">
              <w:rPr>
                <w:rFonts w:ascii="Times New Roman" w:hAnsi="Times New Roman" w:cs="Times New Roman"/>
                <w:sz w:val="24"/>
                <w:szCs w:val="24"/>
              </w:rPr>
              <w:t xml:space="preserve">Непрограммная часть расходов бюджета муниципального образования </w:t>
            </w:r>
            <w:proofErr w:type="spellStart"/>
            <w:r w:rsidRPr="0095799B">
              <w:rPr>
                <w:rFonts w:ascii="Times New Roman" w:hAnsi="Times New Roman" w:cs="Times New Roman"/>
                <w:sz w:val="24"/>
                <w:szCs w:val="24"/>
              </w:rPr>
              <w:t>Унечское</w:t>
            </w:r>
            <w:proofErr w:type="spellEnd"/>
            <w:r w:rsidRPr="0095799B">
              <w:rPr>
                <w:rFonts w:ascii="Times New Roman" w:hAnsi="Times New Roman" w:cs="Times New Roman"/>
                <w:sz w:val="24"/>
                <w:szCs w:val="24"/>
              </w:rPr>
              <w:t xml:space="preserve"> городское поселение Унечского муниципального района Брянской области</w:t>
            </w:r>
          </w:p>
        </w:tc>
        <w:tc>
          <w:tcPr>
            <w:tcW w:w="1134" w:type="dxa"/>
          </w:tcPr>
          <w:p w:rsidR="00B62124" w:rsidRPr="0095799B" w:rsidRDefault="00D26072" w:rsidP="0070751F">
            <w:pPr>
              <w:jc w:val="center"/>
              <w:rPr>
                <w:rFonts w:ascii="Times New Roman" w:hAnsi="Times New Roman" w:cs="Times New Roman"/>
                <w:sz w:val="24"/>
                <w:szCs w:val="24"/>
              </w:rPr>
            </w:pPr>
            <w:r w:rsidRPr="0095799B">
              <w:rPr>
                <w:rFonts w:ascii="Times New Roman" w:hAnsi="Times New Roman" w:cs="Times New Roman"/>
                <w:sz w:val="24"/>
                <w:szCs w:val="24"/>
              </w:rPr>
              <w:t>3</w:t>
            </w:r>
            <w:r w:rsidR="0070751F">
              <w:rPr>
                <w:rFonts w:ascii="Times New Roman" w:hAnsi="Times New Roman" w:cs="Times New Roman"/>
                <w:sz w:val="24"/>
                <w:szCs w:val="24"/>
              </w:rPr>
              <w:t>5</w:t>
            </w:r>
          </w:p>
        </w:tc>
      </w:tr>
    </w:tbl>
    <w:tbl>
      <w:tblPr>
        <w:tblW w:w="10632" w:type="dxa"/>
        <w:tblInd w:w="108" w:type="dxa"/>
        <w:tblLook w:val="04A0" w:firstRow="1" w:lastRow="0" w:firstColumn="1" w:lastColumn="0" w:noHBand="0" w:noVBand="1"/>
      </w:tblPr>
      <w:tblGrid>
        <w:gridCol w:w="10065"/>
        <w:gridCol w:w="567"/>
      </w:tblGrid>
      <w:tr w:rsidR="00085142" w:rsidRPr="00E56DCC" w:rsidTr="001B4EEA">
        <w:tc>
          <w:tcPr>
            <w:tcW w:w="10065" w:type="dxa"/>
          </w:tcPr>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95799B" w:rsidRDefault="0095799B"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1B4EEA" w:rsidP="00051C8D">
            <w:pPr>
              <w:pStyle w:val="a3"/>
              <w:tabs>
                <w:tab w:val="left" w:pos="0"/>
              </w:tabs>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5D0C0C" w:rsidRPr="00E56DCC">
              <w:rPr>
                <w:rFonts w:ascii="Times New Roman" w:hAnsi="Times New Roman" w:cs="Times New Roman"/>
                <w:b/>
                <w:sz w:val="28"/>
                <w:szCs w:val="28"/>
              </w:rPr>
              <w:t>Основные понятия, термины и определения</w:t>
            </w:r>
          </w:p>
          <w:p w:rsidR="000D316D" w:rsidRPr="00E56DCC" w:rsidRDefault="000D316D" w:rsidP="00051C8D">
            <w:pPr>
              <w:pStyle w:val="a3"/>
              <w:tabs>
                <w:tab w:val="left" w:pos="0"/>
              </w:tabs>
              <w:spacing w:after="0" w:line="240" w:lineRule="auto"/>
              <w:ind w:left="0"/>
              <w:jc w:val="center"/>
              <w:rPr>
                <w:rFonts w:ascii="Times New Roman" w:hAnsi="Times New Roman" w:cs="Times New Roman"/>
                <w:b/>
                <w:sz w:val="28"/>
                <w:szCs w:val="28"/>
              </w:rPr>
            </w:pP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w:t>
            </w:r>
            <w:r w:rsidRPr="00E56DCC">
              <w:rPr>
                <w:rFonts w:ascii="Times New Roman" w:hAnsi="Times New Roman" w:cs="Times New Roman"/>
                <w:sz w:val="28"/>
                <w:szCs w:val="28"/>
              </w:rPr>
              <w:t xml:space="preserve"> – (от </w:t>
            </w:r>
            <w:proofErr w:type="spellStart"/>
            <w:r w:rsidRPr="00E56DCC">
              <w:rPr>
                <w:rFonts w:ascii="Times New Roman" w:hAnsi="Times New Roman" w:cs="Times New Roman"/>
                <w:sz w:val="28"/>
                <w:szCs w:val="28"/>
              </w:rPr>
              <w:t>старонормандского</w:t>
            </w:r>
            <w:proofErr w:type="spellEnd"/>
            <w:r w:rsidRPr="00E56DCC">
              <w:rPr>
                <w:rFonts w:ascii="Times New Roman" w:hAnsi="Times New Roman" w:cs="Times New Roman"/>
                <w:sz w:val="28"/>
                <w:szCs w:val="28"/>
              </w:rPr>
              <w:t xml:space="preserve"> </w:t>
            </w:r>
            <w:proofErr w:type="spellStart"/>
            <w:r w:rsidRPr="00E56DCC">
              <w:rPr>
                <w:rFonts w:ascii="Times New Roman" w:hAnsi="Times New Roman" w:cs="Times New Roman"/>
                <w:sz w:val="28"/>
                <w:szCs w:val="28"/>
              </w:rPr>
              <w:t>bougette</w:t>
            </w:r>
            <w:proofErr w:type="spellEnd"/>
            <w:r w:rsidRPr="00E56DCC">
              <w:rPr>
                <w:rFonts w:ascii="Times New Roman" w:hAnsi="Times New Roman" w:cs="Times New Roman"/>
                <w:sz w:val="28"/>
                <w:szCs w:val="28"/>
              </w:rPr>
              <w:t xml:space="preserve"> – кошель, сумка, кожаный мешок)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Безвозмездные поступления</w:t>
            </w:r>
            <w:r w:rsidRPr="00E56DCC">
              <w:rPr>
                <w:rFonts w:ascii="Times New Roman" w:hAnsi="Times New Roman" w:cs="Times New Roman"/>
                <w:sz w:val="28"/>
                <w:szCs w:val="28"/>
              </w:rPr>
              <w:t xml:space="preserve"> – поступления, поступающие в бюджет денежные средства на безвозвратной и безвозмездной основе в виде дотаций, субсидий, субвенций из других бюджетов бюджетной системы Российской Федерации, а также перечисления от физических и юридических лиц, международных организаций и правительств иностранных государств в том числе добровольных пожертвований.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 программный</w:t>
            </w:r>
            <w:r w:rsidRPr="00E56DCC">
              <w:rPr>
                <w:rFonts w:ascii="Times New Roman" w:hAnsi="Times New Roman" w:cs="Times New Roman"/>
                <w:sz w:val="28"/>
                <w:szCs w:val="28"/>
              </w:rPr>
              <w:t xml:space="preserve"> – бюджет, сформированный на основе государственных (муниципальных) программ. Программный бюджет обеспечивает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классификация</w:t>
            </w:r>
            <w:r w:rsidRPr="00E56DCC">
              <w:rPr>
                <w:rFonts w:ascii="Times New Roman" w:hAnsi="Times New Roman" w:cs="Times New Roman"/>
                <w:sz w:val="28"/>
                <w:szCs w:val="28"/>
              </w:rPr>
              <w:t xml:space="preserve"> – группировка доходов, расходов и источников финансирования дефицитов бюджетов бюджетной системы Российской Федерации, используемой для составления и исполнения бюджетов, составления бюджетной отчетности, обеспечивающей сопоставимость показателей бюджетов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Бюджетная система Российской Федерации</w:t>
            </w:r>
            <w:r w:rsidRPr="00E56DCC">
              <w:rPr>
                <w:rFonts w:ascii="Times New Roman" w:hAnsi="Times New Roman" w:cs="Times New Roman"/>
                <w:sz w:val="28"/>
                <w:szCs w:val="28"/>
              </w:rPr>
              <w:t xml:space="preserve"> – совокупность всех бюджетов в Российской Федерации: федерального, региональных, местных, государственных внебюджетных фондов.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ассигнования</w:t>
            </w:r>
            <w:r w:rsidRPr="00E56DCC">
              <w:rPr>
                <w:rFonts w:ascii="Times New Roman" w:hAnsi="Times New Roman" w:cs="Times New Roman"/>
                <w:sz w:val="28"/>
                <w:szCs w:val="28"/>
              </w:rPr>
              <w:t xml:space="preserve"> – предельные объемы денежных средств, предусмотренных в соответствующем финансовом году для исполнения бюджетных обязательств.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Бюджетные обязательства</w:t>
            </w:r>
            <w:r w:rsidRPr="00E56DCC">
              <w:rPr>
                <w:rFonts w:ascii="Times New Roman" w:hAnsi="Times New Roman" w:cs="Times New Roman"/>
                <w:sz w:val="28"/>
                <w:szCs w:val="28"/>
              </w:rPr>
              <w:t xml:space="preserve"> – расходные обязательства, подлежащие исполнению в соответствующем финансовом году.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кредит</w:t>
            </w:r>
            <w:r w:rsidRPr="00E56DCC">
              <w:rPr>
                <w:rFonts w:ascii="Times New Roman" w:hAnsi="Times New Roman" w:cs="Times New Roman"/>
                <w:sz w:val="28"/>
                <w:szCs w:val="28"/>
              </w:rPr>
              <w:t xml:space="preserve"> – денежные средства, предоставляемые бюджетом другому бюджету бюджетной системы Российской Федерации, юридическому лицу (за исключением государственных (муниципальных) учреждений), иностранному государству, иностранному юридическому лицу на возвратной и возмездной основах.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Бюджетный процесс</w:t>
            </w:r>
            <w:r w:rsidRPr="00E56DCC">
              <w:rPr>
                <w:rFonts w:ascii="Times New Roman" w:hAnsi="Times New Roman" w:cs="Times New Roman"/>
                <w:sz w:val="28"/>
                <w:szCs w:val="28"/>
              </w:rPr>
              <w:t xml:space="preserve"> – регламентируемая законодательством Российской Федерации деятельность органов государственной власти, органов местного </w:t>
            </w:r>
            <w:r w:rsidRPr="00E56DCC">
              <w:rPr>
                <w:rFonts w:ascii="Times New Roman" w:hAnsi="Times New Roman" w:cs="Times New Roman"/>
                <w:sz w:val="28"/>
                <w:szCs w:val="28"/>
              </w:rPr>
              <w:lastRenderedPageBreak/>
              <w:t xml:space="preserve">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Ведомственная структура расходов бюджета</w:t>
            </w:r>
            <w:r w:rsidRPr="00E56DCC">
              <w:rPr>
                <w:rFonts w:ascii="Times New Roman" w:hAnsi="Times New Roman" w:cs="Times New Roman"/>
                <w:sz w:val="28"/>
                <w:szCs w:val="28"/>
              </w:rPr>
              <w:t xml:space="preserve"> – распределение бюджетных ассигнований, предусмотренных законом (решением) о бюджете на соответствующий финансовый год главным распорядителям бюджетных средств, по кодам бюджетной классификации Российской Федерации.</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Главный распорядитель бюджетных средств (ГРБС)</w:t>
            </w:r>
            <w:r w:rsidRPr="00E56DCC">
              <w:rPr>
                <w:rFonts w:ascii="Times New Roman" w:hAnsi="Times New Roman" w:cs="Times New Roman"/>
                <w:sz w:val="28"/>
                <w:szCs w:val="28"/>
              </w:rPr>
              <w:t xml:space="preserve">– орган государственной власти (местного самоуправления), орган управления государственным внебюджетным фондом, или наиболее значимое учреждение науки, образования, культуры и здравоохранения, напрямую получающий (ее) средства из бюджета и наделенный правом распределять их между подведомственными распорядителями и получателями бюджетных средств.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Государственная (муниципальная) программа</w:t>
            </w:r>
            <w:r w:rsidRPr="00E56DCC">
              <w:rPr>
                <w:rFonts w:ascii="Times New Roman" w:hAnsi="Times New Roman" w:cs="Times New Roman"/>
                <w:sz w:val="28"/>
                <w:szCs w:val="28"/>
              </w:rPr>
              <w:t xml:space="preserve"> – 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Дефицит бюджета</w:t>
            </w:r>
            <w:r w:rsidRPr="00E56DCC">
              <w:rPr>
                <w:rFonts w:ascii="Times New Roman" w:hAnsi="Times New Roman" w:cs="Times New Roman"/>
                <w:sz w:val="28"/>
                <w:szCs w:val="28"/>
              </w:rPr>
              <w:t xml:space="preserve"> – превышение расходов бюджета над его доходами.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Дотации</w:t>
            </w:r>
            <w:r w:rsidRPr="00E56DCC">
              <w:rPr>
                <w:rFonts w:ascii="Times New Roman" w:hAnsi="Times New Roman" w:cs="Times New Roman"/>
                <w:sz w:val="28"/>
                <w:szCs w:val="28"/>
              </w:rPr>
              <w:t xml:space="preserve"> – межбюджетные трансферты, предоставляемые на безвозмездной и безвозвратной основе без установления направлений и (или) условий их использования.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Доходы бюджета</w:t>
            </w:r>
            <w:r w:rsidRPr="00E56DCC">
              <w:rPr>
                <w:rFonts w:ascii="Times New Roman" w:hAnsi="Times New Roman" w:cs="Times New Roman"/>
                <w:sz w:val="28"/>
                <w:szCs w:val="28"/>
              </w:rPr>
              <w:t xml:space="preserve"> – это поступающие в бюджет денежные средства, за исключением средств, являющихся источниками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Источники финансирования дефицита бюджета</w:t>
            </w:r>
            <w:r w:rsidRPr="00E56DCC">
              <w:rPr>
                <w:rFonts w:ascii="Times New Roman" w:hAnsi="Times New Roman" w:cs="Times New Roman"/>
                <w:sz w:val="28"/>
                <w:szCs w:val="28"/>
              </w:rPr>
              <w:t xml:space="preserve"> – средства, привлекаемые в бюджет для покрытия дефицита (кредиты банков, кредиты от других уровней бюджетов, кредиты финансовых международных организаций, ценные бумаги, иные источники).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Консолидированный бюджет</w:t>
            </w:r>
            <w:r w:rsidRPr="00E56DCC">
              <w:rPr>
                <w:rFonts w:ascii="Times New Roman" w:hAnsi="Times New Roman" w:cs="Times New Roman"/>
                <w:sz w:val="28"/>
                <w:szCs w:val="28"/>
              </w:rPr>
              <w:t xml:space="preserve"> – свод бюджетов бюджетной системы Российской Федерации на соответствующей территории (за исключением бюджетов государственных внебюджетных фондов) без учета межбюджетных трансфертов между этими бюджетами.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Межбюджетные трансферты</w:t>
            </w:r>
            <w:r w:rsidRPr="00E56DCC">
              <w:rPr>
                <w:rFonts w:ascii="Times New Roman" w:hAnsi="Times New Roman" w:cs="Times New Roman"/>
                <w:sz w:val="28"/>
                <w:szCs w:val="28"/>
              </w:rPr>
              <w:t xml:space="preserve"> – средства, предоставляемые одним бюджетом бюджетной системы Российской Федерации другому бюджету бюджетной системы Российской Федерации.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lastRenderedPageBreak/>
              <w:t>Налоговые доходы</w:t>
            </w:r>
            <w:r w:rsidRPr="00E56DCC">
              <w:rPr>
                <w:rFonts w:ascii="Times New Roman" w:hAnsi="Times New Roman" w:cs="Times New Roman"/>
                <w:sz w:val="28"/>
                <w:szCs w:val="28"/>
              </w:rPr>
              <w:t xml:space="preserve"> – доходы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и местных налогов, а также пеней и штрафов по ним.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Неналоговые доходы</w:t>
            </w:r>
            <w:r w:rsidRPr="00E56DCC">
              <w:rPr>
                <w:rFonts w:ascii="Times New Roman" w:hAnsi="Times New Roman" w:cs="Times New Roman"/>
                <w:sz w:val="28"/>
                <w:szCs w:val="28"/>
              </w:rPr>
              <w:t xml:space="preserve"> – платежи за возмездные операции от прямого предоставления государством разных видов услуг, а также платежи в виде штрафов или иных санкций за нарушение законодательства.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Профицит бюджета</w:t>
            </w:r>
            <w:r w:rsidRPr="00E56DCC">
              <w:rPr>
                <w:rFonts w:ascii="Times New Roman" w:hAnsi="Times New Roman" w:cs="Times New Roman"/>
                <w:sz w:val="28"/>
                <w:szCs w:val="28"/>
              </w:rPr>
              <w:t xml:space="preserve"> – превышение доходов бюджета над его расходами.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Публично-правовое образование</w:t>
            </w:r>
            <w:r w:rsidRPr="00E56DCC">
              <w:rPr>
                <w:rFonts w:ascii="Times New Roman" w:hAnsi="Times New Roman" w:cs="Times New Roman"/>
                <w:sz w:val="28"/>
                <w:szCs w:val="28"/>
              </w:rPr>
              <w:t xml:space="preserve"> – Российская Федерация в целом, субъекты Российской Федерации (республики, края, области, города федерального подчинения, автономные области, автономные округа), муниципальные образования.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Сводная бюджетная роспись</w:t>
            </w:r>
            <w:r w:rsidRPr="00E56DCC">
              <w:rPr>
                <w:rFonts w:ascii="Times New Roman" w:hAnsi="Times New Roman" w:cs="Times New Roman"/>
                <w:sz w:val="28"/>
                <w:szCs w:val="28"/>
              </w:rPr>
              <w:t xml:space="preserve"> – документ, который составляется и ведется финансовым органом в соответствии с Бюджетным кодексом в целях организации исполнения бюджета по расходам бюджета и источникам финансирования дефицита бюджета.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Субвенции</w:t>
            </w:r>
            <w:r w:rsidRPr="00E56DCC">
              <w:rPr>
                <w:rFonts w:ascii="Times New Roman" w:hAnsi="Times New Roman" w:cs="Times New Roman"/>
                <w:sz w:val="28"/>
                <w:szCs w:val="28"/>
              </w:rPr>
              <w:t xml:space="preserve"> – целевой межбюджетный трансферт на обеспечение передаваемых полномочий. </w:t>
            </w:r>
          </w:p>
          <w:p w:rsidR="005D0C0C" w:rsidRPr="00E56DCC" w:rsidRDefault="005D0C0C" w:rsidP="00051C8D">
            <w:pPr>
              <w:spacing w:after="0"/>
              <w:ind w:firstLine="851"/>
              <w:jc w:val="both"/>
              <w:rPr>
                <w:rFonts w:ascii="Times New Roman" w:hAnsi="Times New Roman" w:cs="Times New Roman"/>
                <w:sz w:val="28"/>
                <w:szCs w:val="28"/>
              </w:rPr>
            </w:pPr>
            <w:r w:rsidRPr="00E56DCC">
              <w:rPr>
                <w:rFonts w:ascii="Times New Roman" w:hAnsi="Times New Roman" w:cs="Times New Roman"/>
                <w:b/>
                <w:sz w:val="28"/>
                <w:szCs w:val="28"/>
              </w:rPr>
              <w:t>Субсидия</w:t>
            </w:r>
            <w:r w:rsidRPr="00E56DCC">
              <w:rPr>
                <w:rFonts w:ascii="Times New Roman" w:hAnsi="Times New Roman" w:cs="Times New Roman"/>
                <w:sz w:val="28"/>
                <w:szCs w:val="28"/>
              </w:rPr>
              <w:t xml:space="preserve"> – межбюджетный трансферт, предоставляемый в целях </w:t>
            </w:r>
            <w:proofErr w:type="spellStart"/>
            <w:r w:rsidRPr="00E56DCC">
              <w:rPr>
                <w:rFonts w:ascii="Times New Roman" w:hAnsi="Times New Roman" w:cs="Times New Roman"/>
                <w:sz w:val="28"/>
                <w:szCs w:val="28"/>
              </w:rPr>
              <w:t>софинансирования</w:t>
            </w:r>
            <w:proofErr w:type="spellEnd"/>
            <w:r w:rsidRPr="00E56DCC">
              <w:rPr>
                <w:rFonts w:ascii="Times New Roman" w:hAnsi="Times New Roman" w:cs="Times New Roman"/>
                <w:sz w:val="28"/>
                <w:szCs w:val="28"/>
              </w:rPr>
              <w:t xml:space="preserve"> расходных обязательств другого бюджета. </w:t>
            </w:r>
          </w:p>
          <w:p w:rsidR="00932FC7" w:rsidRPr="00E56DCC" w:rsidRDefault="005D0C0C" w:rsidP="00404222">
            <w:pPr>
              <w:spacing w:after="0"/>
              <w:ind w:firstLine="851"/>
              <w:jc w:val="both"/>
              <w:rPr>
                <w:rFonts w:ascii="Times New Roman" w:hAnsi="Times New Roman" w:cs="Times New Roman"/>
                <w:b/>
                <w:sz w:val="28"/>
                <w:szCs w:val="28"/>
              </w:rPr>
            </w:pPr>
            <w:r w:rsidRPr="00E56DCC">
              <w:rPr>
                <w:rFonts w:ascii="Times New Roman" w:hAnsi="Times New Roman" w:cs="Times New Roman"/>
                <w:b/>
                <w:sz w:val="28"/>
                <w:szCs w:val="28"/>
              </w:rPr>
              <w:t>Участники бюджетного процесса</w:t>
            </w:r>
            <w:r w:rsidRPr="00E56DCC">
              <w:rPr>
                <w:rFonts w:ascii="Times New Roman" w:hAnsi="Times New Roman" w:cs="Times New Roman"/>
                <w:sz w:val="28"/>
                <w:szCs w:val="28"/>
              </w:rPr>
              <w:t xml:space="preserve"> – субъекты, осуществляющие деятельность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w:t>
            </w:r>
          </w:p>
        </w:tc>
        <w:tc>
          <w:tcPr>
            <w:tcW w:w="567" w:type="dxa"/>
          </w:tcPr>
          <w:p w:rsidR="00085142" w:rsidRPr="00E56DCC" w:rsidRDefault="00085142" w:rsidP="00051C8D">
            <w:pPr>
              <w:pStyle w:val="a3"/>
              <w:tabs>
                <w:tab w:val="left" w:pos="1134"/>
                <w:tab w:val="left" w:pos="1701"/>
              </w:tabs>
              <w:ind w:left="0"/>
              <w:jc w:val="both"/>
              <w:rPr>
                <w:rFonts w:ascii="Times New Roman" w:hAnsi="Times New Roman" w:cs="Times New Roman"/>
                <w:b/>
                <w:sz w:val="28"/>
                <w:szCs w:val="28"/>
              </w:rPr>
            </w:pPr>
          </w:p>
        </w:tc>
      </w:tr>
    </w:tbl>
    <w:p w:rsidR="00E16B7A" w:rsidRDefault="00E16B7A" w:rsidP="00266ECD">
      <w:pPr>
        <w:tabs>
          <w:tab w:val="left" w:pos="3402"/>
        </w:tabs>
        <w:spacing w:after="0" w:line="240" w:lineRule="auto"/>
        <w:ind w:firstLine="851"/>
        <w:jc w:val="both"/>
        <w:rPr>
          <w:rFonts w:ascii="Times New Roman" w:hAnsi="Times New Roman" w:cs="Times New Roman"/>
          <w:sz w:val="28"/>
          <w:szCs w:val="28"/>
        </w:rPr>
      </w:pPr>
    </w:p>
    <w:p w:rsidR="008B6BD5" w:rsidRPr="00051C8D" w:rsidRDefault="00E16B7A" w:rsidP="00266ECD">
      <w:pPr>
        <w:tabs>
          <w:tab w:val="left" w:pos="3402"/>
        </w:tabs>
        <w:spacing w:after="0" w:line="240" w:lineRule="auto"/>
        <w:ind w:firstLine="851"/>
        <w:jc w:val="both"/>
        <w:rPr>
          <w:rFonts w:ascii="Times New Roman" w:hAnsi="Times New Roman" w:cs="Times New Roman"/>
          <w:b/>
          <w:sz w:val="28"/>
          <w:szCs w:val="28"/>
        </w:rPr>
      </w:pPr>
      <w:r>
        <w:rPr>
          <w:rFonts w:ascii="Times New Roman" w:hAnsi="Times New Roman" w:cs="Times New Roman"/>
          <w:sz w:val="28"/>
          <w:szCs w:val="28"/>
        </w:rPr>
        <w:t xml:space="preserve">                                   </w:t>
      </w:r>
      <w:r w:rsidR="00571386" w:rsidRPr="00051C8D">
        <w:rPr>
          <w:rFonts w:ascii="Times New Roman" w:hAnsi="Times New Roman" w:cs="Times New Roman"/>
          <w:b/>
          <w:sz w:val="28"/>
          <w:szCs w:val="28"/>
        </w:rPr>
        <w:t>2.</w:t>
      </w:r>
      <w:r w:rsidR="00DA040E" w:rsidRPr="00051C8D">
        <w:rPr>
          <w:rFonts w:ascii="Times New Roman" w:hAnsi="Times New Roman" w:cs="Times New Roman"/>
          <w:b/>
          <w:sz w:val="28"/>
          <w:szCs w:val="28"/>
        </w:rPr>
        <w:t>Как читать бюджет?</w:t>
      </w:r>
    </w:p>
    <w:p w:rsidR="004C5580" w:rsidRPr="00051C8D" w:rsidRDefault="004C5580" w:rsidP="00051C8D">
      <w:pPr>
        <w:pStyle w:val="a3"/>
        <w:spacing w:after="0" w:line="240" w:lineRule="auto"/>
        <w:ind w:left="1211"/>
        <w:jc w:val="both"/>
        <w:rPr>
          <w:rFonts w:ascii="Times New Roman" w:hAnsi="Times New Roman" w:cs="Times New Roman"/>
          <w:b/>
          <w:sz w:val="28"/>
          <w:szCs w:val="28"/>
        </w:rPr>
      </w:pP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 Унечск</w:t>
      </w:r>
      <w:r w:rsidR="0079578A" w:rsidRPr="00051C8D">
        <w:rPr>
          <w:rStyle w:val="FontStyle90"/>
          <w:rFonts w:ascii="Times New Roman" w:hAnsi="Times New Roman" w:cs="Times New Roman"/>
          <w:sz w:val="28"/>
          <w:szCs w:val="28"/>
        </w:rPr>
        <w:t>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городско</w:t>
      </w:r>
      <w:r w:rsidR="00266ECD">
        <w:rPr>
          <w:rStyle w:val="FontStyle90"/>
          <w:rFonts w:ascii="Times New Roman" w:hAnsi="Times New Roman" w:cs="Times New Roman"/>
          <w:sz w:val="28"/>
          <w:szCs w:val="28"/>
        </w:rPr>
        <w:t>го</w:t>
      </w:r>
      <w:r w:rsidR="0079578A" w:rsidRPr="00051C8D">
        <w:rPr>
          <w:rStyle w:val="FontStyle90"/>
          <w:rFonts w:ascii="Times New Roman" w:hAnsi="Times New Roman" w:cs="Times New Roman"/>
          <w:sz w:val="28"/>
          <w:szCs w:val="28"/>
        </w:rPr>
        <w:t xml:space="preserve"> поселени</w:t>
      </w:r>
      <w:r w:rsidR="00266ECD">
        <w:rPr>
          <w:rStyle w:val="FontStyle90"/>
          <w:rFonts w:ascii="Times New Roman" w:hAnsi="Times New Roman" w:cs="Times New Roman"/>
          <w:sz w:val="28"/>
          <w:szCs w:val="28"/>
        </w:rPr>
        <w:t>я Унечского муниципального района Брянской области</w:t>
      </w:r>
      <w:r w:rsidRPr="00051C8D">
        <w:rPr>
          <w:rStyle w:val="FontStyle90"/>
          <w:rFonts w:ascii="Times New Roman" w:hAnsi="Times New Roman" w:cs="Times New Roman"/>
          <w:sz w:val="28"/>
          <w:szCs w:val="28"/>
        </w:rPr>
        <w:t xml:space="preserve"> (бюджет </w:t>
      </w:r>
      <w:r w:rsidR="0079578A"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 состоит из текста решения о бюджете, и приложений к решению.</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 тексте решения о бюджете устанавливаются: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основные </w:t>
      </w:r>
      <w:r w:rsidR="0079578A" w:rsidRPr="00051C8D">
        <w:rPr>
          <w:rStyle w:val="FontStyle90"/>
          <w:rFonts w:ascii="Times New Roman" w:hAnsi="Times New Roman" w:cs="Times New Roman"/>
          <w:sz w:val="28"/>
          <w:szCs w:val="28"/>
        </w:rPr>
        <w:t>характеристики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8E4DA5" w:rsidRPr="00051C8D">
        <w:rPr>
          <w:rStyle w:val="FontStyle90"/>
          <w:rFonts w:ascii="Times New Roman" w:hAnsi="Times New Roman" w:cs="Times New Roman"/>
          <w:sz w:val="28"/>
          <w:szCs w:val="28"/>
        </w:rPr>
        <w:t>: доходы, расходы, дефи</w:t>
      </w:r>
      <w:r w:rsidRPr="00051C8D">
        <w:rPr>
          <w:rStyle w:val="FontStyle90"/>
          <w:rFonts w:ascii="Times New Roman" w:hAnsi="Times New Roman" w:cs="Times New Roman"/>
          <w:sz w:val="28"/>
          <w:szCs w:val="28"/>
        </w:rPr>
        <w:t>цит / профицит бюджета, а также верхний предел муниципального вну</w:t>
      </w:r>
      <w:r w:rsidR="008E4DA5" w:rsidRPr="00051C8D">
        <w:rPr>
          <w:rStyle w:val="FontStyle90"/>
          <w:rFonts w:ascii="Times New Roman" w:hAnsi="Times New Roman" w:cs="Times New Roman"/>
          <w:sz w:val="28"/>
          <w:szCs w:val="28"/>
        </w:rPr>
        <w:t>тренне</w:t>
      </w:r>
      <w:r w:rsidRPr="00051C8D">
        <w:rPr>
          <w:rStyle w:val="FontStyle90"/>
          <w:rFonts w:ascii="Times New Roman" w:hAnsi="Times New Roman" w:cs="Times New Roman"/>
          <w:sz w:val="28"/>
          <w:szCs w:val="28"/>
        </w:rPr>
        <w:t xml:space="preserve">го </w:t>
      </w:r>
      <w:r w:rsidR="0079578A" w:rsidRPr="00051C8D">
        <w:rPr>
          <w:rStyle w:val="FontStyle90"/>
          <w:rFonts w:ascii="Times New Roman" w:hAnsi="Times New Roman" w:cs="Times New Roman"/>
          <w:sz w:val="28"/>
          <w:szCs w:val="28"/>
        </w:rPr>
        <w:t>долга муниципального</w:t>
      </w:r>
      <w:r w:rsidR="004C5580" w:rsidRPr="00051C8D">
        <w:rPr>
          <w:rStyle w:val="FontStyle90"/>
          <w:rFonts w:ascii="Times New Roman" w:hAnsi="Times New Roman" w:cs="Times New Roman"/>
          <w:sz w:val="28"/>
          <w:szCs w:val="28"/>
        </w:rPr>
        <w:t xml:space="preserve"> образования </w:t>
      </w:r>
      <w:proofErr w:type="spellStart"/>
      <w:r w:rsidR="004C5580" w:rsidRPr="00051C8D">
        <w:rPr>
          <w:rStyle w:val="FontStyle90"/>
          <w:rFonts w:ascii="Times New Roman" w:hAnsi="Times New Roman" w:cs="Times New Roman"/>
          <w:sz w:val="28"/>
          <w:szCs w:val="28"/>
        </w:rPr>
        <w:t>Унечск</w:t>
      </w:r>
      <w:r w:rsidR="0079578A" w:rsidRPr="00051C8D">
        <w:rPr>
          <w:rStyle w:val="FontStyle90"/>
          <w:rFonts w:ascii="Times New Roman" w:hAnsi="Times New Roman" w:cs="Times New Roman"/>
          <w:sz w:val="28"/>
          <w:szCs w:val="28"/>
        </w:rPr>
        <w:t>ое</w:t>
      </w:r>
      <w:proofErr w:type="spellEnd"/>
      <w:r w:rsidR="0079578A"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4C5580"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доходы бюджета</w:t>
      </w:r>
      <w:r w:rsidRPr="00051C8D">
        <w:rPr>
          <w:rStyle w:val="FontStyle90"/>
          <w:rFonts w:ascii="Times New Roman" w:hAnsi="Times New Roman" w:cs="Times New Roman"/>
          <w:sz w:val="28"/>
          <w:szCs w:val="28"/>
        </w:rPr>
        <w:t xml:space="preserve"> </w:t>
      </w:r>
      <w:r w:rsidR="0079578A" w:rsidRPr="00051C8D">
        <w:rPr>
          <w:rStyle w:val="FontStyle90"/>
          <w:rFonts w:ascii="Times New Roman" w:hAnsi="Times New Roman" w:cs="Times New Roman"/>
          <w:sz w:val="28"/>
          <w:szCs w:val="28"/>
        </w:rPr>
        <w:t>городского поселения</w:t>
      </w:r>
      <w:r w:rsidR="00DA040E" w:rsidRPr="00051C8D">
        <w:rPr>
          <w:rStyle w:val="FontStyle90"/>
          <w:rFonts w:ascii="Times New Roman" w:hAnsi="Times New Roman" w:cs="Times New Roman"/>
          <w:sz w:val="28"/>
          <w:szCs w:val="28"/>
        </w:rPr>
        <w:t>;</w:t>
      </w:r>
    </w:p>
    <w:p w:rsidR="00932FC7" w:rsidRPr="00051C8D" w:rsidRDefault="00932FC7"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lastRenderedPageBreak/>
        <w:t xml:space="preserve">нормативы распределения доходов между бюджетом муниципального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266ECD">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 xml:space="preserve"> и бюджетом муниципального района;</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перечень </w:t>
      </w:r>
      <w:r w:rsidRPr="00051C8D">
        <w:rPr>
          <w:rStyle w:val="FontStyle91"/>
          <w:rFonts w:ascii="Times New Roman" w:hAnsi="Times New Roman" w:cs="Times New Roman"/>
          <w:sz w:val="28"/>
          <w:szCs w:val="28"/>
        </w:rPr>
        <w:t xml:space="preserve">главных администраторов доходов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осуществляющих контроль за правильностью исчисления, полнотой и своевременностью уплаты, учет, взыскание</w:t>
      </w:r>
      <w:r w:rsidR="008E4DA5" w:rsidRPr="00051C8D">
        <w:rPr>
          <w:rStyle w:val="FontStyle90"/>
          <w:rFonts w:ascii="Times New Roman" w:hAnsi="Times New Roman" w:cs="Times New Roman"/>
          <w:sz w:val="28"/>
          <w:szCs w:val="28"/>
        </w:rPr>
        <w:t xml:space="preserve"> и иные юридически значимые дей</w:t>
      </w:r>
      <w:r w:rsidRPr="00051C8D">
        <w:rPr>
          <w:rStyle w:val="FontStyle90"/>
          <w:rFonts w:ascii="Times New Roman" w:hAnsi="Times New Roman" w:cs="Times New Roman"/>
          <w:sz w:val="28"/>
          <w:szCs w:val="28"/>
        </w:rPr>
        <w:t xml:space="preserve">ствия в отношения доходов бюджета) и </w:t>
      </w:r>
      <w:r w:rsidR="008E4DA5" w:rsidRPr="00051C8D">
        <w:rPr>
          <w:rStyle w:val="FontStyle91"/>
          <w:rFonts w:ascii="Times New Roman" w:hAnsi="Times New Roman" w:cs="Times New Roman"/>
          <w:sz w:val="28"/>
          <w:szCs w:val="28"/>
        </w:rPr>
        <w:t>главных администраторов источни</w:t>
      </w:r>
      <w:r w:rsidRPr="00051C8D">
        <w:rPr>
          <w:rStyle w:val="FontStyle91"/>
          <w:rFonts w:ascii="Times New Roman" w:hAnsi="Times New Roman" w:cs="Times New Roman"/>
          <w:sz w:val="28"/>
          <w:szCs w:val="28"/>
        </w:rPr>
        <w:t xml:space="preserve">ков финансирования дефицита </w:t>
      </w:r>
      <w:r w:rsidR="004C5580" w:rsidRPr="00051C8D">
        <w:rPr>
          <w:rStyle w:val="FontStyle90"/>
          <w:rFonts w:ascii="Times New Roman" w:hAnsi="Times New Roman" w:cs="Times New Roman"/>
          <w:sz w:val="28"/>
          <w:szCs w:val="28"/>
        </w:rPr>
        <w:t>(органов местного самоуправления</w:t>
      </w:r>
      <w:r w:rsidRPr="00051C8D">
        <w:rPr>
          <w:rStyle w:val="FontStyle90"/>
          <w:rFonts w:ascii="Times New Roman" w:hAnsi="Times New Roman" w:cs="Times New Roman"/>
          <w:sz w:val="28"/>
          <w:szCs w:val="28"/>
        </w:rPr>
        <w:t>, имеющих право осуществлять операции с источниками фина</w:t>
      </w:r>
      <w:r w:rsidR="004C5580" w:rsidRPr="00051C8D">
        <w:rPr>
          <w:rStyle w:val="FontStyle90"/>
          <w:rFonts w:ascii="Times New Roman" w:hAnsi="Times New Roman" w:cs="Times New Roman"/>
          <w:sz w:val="28"/>
          <w:szCs w:val="28"/>
        </w:rPr>
        <w:t xml:space="preserve">нсирования </w:t>
      </w:r>
      <w:r w:rsidR="00FB4394" w:rsidRPr="00051C8D">
        <w:rPr>
          <w:rStyle w:val="FontStyle90"/>
          <w:rFonts w:ascii="Times New Roman" w:hAnsi="Times New Roman" w:cs="Times New Roman"/>
          <w:sz w:val="28"/>
          <w:szCs w:val="28"/>
        </w:rPr>
        <w:t>дефицита) бюджета</w:t>
      </w:r>
      <w:r w:rsidR="004C5580" w:rsidRPr="00051C8D">
        <w:rPr>
          <w:rStyle w:val="FontStyle90"/>
          <w:rFonts w:ascii="Times New Roman" w:hAnsi="Times New Roman" w:cs="Times New Roman"/>
          <w:sz w:val="28"/>
          <w:szCs w:val="28"/>
        </w:rPr>
        <w:t xml:space="preserve"> </w:t>
      </w:r>
      <w:r w:rsidR="003420EF"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ED2C7B" w:rsidRPr="00ED2C7B" w:rsidRDefault="00D7607F"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ведомственная структура расходов бюджета</w:t>
      </w:r>
      <w:r w:rsidR="00882B6E" w:rsidRPr="00ED2C7B">
        <w:rPr>
          <w:rStyle w:val="FontStyle90"/>
          <w:rFonts w:ascii="Times New Roman" w:hAnsi="Times New Roman" w:cs="Times New Roman"/>
          <w:sz w:val="28"/>
          <w:szCs w:val="28"/>
        </w:rPr>
        <w:t>;</w:t>
      </w:r>
    </w:p>
    <w:p w:rsidR="00ED2C7B" w:rsidRPr="00ED2C7B" w:rsidRDefault="00ED2C7B" w:rsidP="00051C8D">
      <w:pPr>
        <w:pStyle w:val="Style23"/>
        <w:widowControl/>
        <w:spacing w:line="276" w:lineRule="auto"/>
        <w:ind w:firstLine="709"/>
        <w:rPr>
          <w:rFonts w:ascii="Times New Roman" w:hAnsi="Times New Roman"/>
          <w:sz w:val="28"/>
          <w:szCs w:val="28"/>
        </w:rPr>
      </w:pPr>
      <w:r w:rsidRPr="00ED2C7B">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w:t>
      </w:r>
    </w:p>
    <w:p w:rsidR="00DA040E" w:rsidRPr="00ED2C7B" w:rsidRDefault="00DA040E" w:rsidP="00051C8D">
      <w:pPr>
        <w:pStyle w:val="Style23"/>
        <w:widowControl/>
        <w:spacing w:line="276" w:lineRule="auto"/>
        <w:ind w:firstLine="709"/>
        <w:rPr>
          <w:rStyle w:val="FontStyle90"/>
          <w:rFonts w:ascii="Times New Roman" w:hAnsi="Times New Roman" w:cs="Times New Roman"/>
          <w:sz w:val="28"/>
          <w:szCs w:val="28"/>
        </w:rPr>
      </w:pPr>
      <w:r w:rsidRPr="00ED2C7B">
        <w:rPr>
          <w:rStyle w:val="FontStyle90"/>
          <w:rFonts w:ascii="Times New Roman" w:hAnsi="Times New Roman" w:cs="Times New Roman"/>
          <w:sz w:val="28"/>
          <w:szCs w:val="28"/>
        </w:rPr>
        <w:t>распределение расходо</w:t>
      </w:r>
      <w:r w:rsidR="004C5580" w:rsidRPr="00ED2C7B">
        <w:rPr>
          <w:rStyle w:val="FontStyle90"/>
          <w:rFonts w:ascii="Times New Roman" w:hAnsi="Times New Roman" w:cs="Times New Roman"/>
          <w:sz w:val="28"/>
          <w:szCs w:val="28"/>
        </w:rPr>
        <w:t xml:space="preserve">в бюджета </w:t>
      </w:r>
      <w:r w:rsidR="00D7607F" w:rsidRPr="00ED2C7B">
        <w:rPr>
          <w:rStyle w:val="FontStyle90"/>
          <w:rFonts w:ascii="Times New Roman" w:hAnsi="Times New Roman" w:cs="Times New Roman"/>
          <w:sz w:val="28"/>
          <w:szCs w:val="28"/>
        </w:rPr>
        <w:t>по</w:t>
      </w:r>
      <w:r w:rsidR="001538A5" w:rsidRPr="00ED2C7B">
        <w:rPr>
          <w:rStyle w:val="FontStyle90"/>
          <w:rFonts w:ascii="Times New Roman" w:hAnsi="Times New Roman" w:cs="Times New Roman"/>
          <w:sz w:val="28"/>
          <w:szCs w:val="28"/>
        </w:rPr>
        <w:t xml:space="preserve"> целевым статьям (</w:t>
      </w:r>
      <w:r w:rsidR="004C5580" w:rsidRPr="00ED2C7B">
        <w:rPr>
          <w:rStyle w:val="FontStyle90"/>
          <w:rFonts w:ascii="Times New Roman" w:hAnsi="Times New Roman" w:cs="Times New Roman"/>
          <w:sz w:val="28"/>
          <w:szCs w:val="28"/>
        </w:rPr>
        <w:t>муниципальным</w:t>
      </w:r>
      <w:r w:rsidRPr="00ED2C7B">
        <w:rPr>
          <w:rStyle w:val="FontStyle90"/>
          <w:rFonts w:ascii="Times New Roman" w:hAnsi="Times New Roman" w:cs="Times New Roman"/>
          <w:sz w:val="28"/>
          <w:szCs w:val="28"/>
        </w:rPr>
        <w:t xml:space="preserve"> программам</w:t>
      </w:r>
      <w:r w:rsidR="00D7607F" w:rsidRPr="00ED2C7B">
        <w:rPr>
          <w:rStyle w:val="FontStyle90"/>
          <w:rFonts w:ascii="Times New Roman" w:hAnsi="Times New Roman" w:cs="Times New Roman"/>
          <w:sz w:val="28"/>
          <w:szCs w:val="28"/>
        </w:rPr>
        <w:t xml:space="preserve"> и непрограммным направлениям деятельности</w:t>
      </w:r>
      <w:r w:rsidR="00535466" w:rsidRPr="00ED2C7B">
        <w:rPr>
          <w:rStyle w:val="FontStyle90"/>
          <w:rFonts w:ascii="Times New Roman" w:hAnsi="Times New Roman" w:cs="Times New Roman"/>
          <w:sz w:val="28"/>
          <w:szCs w:val="28"/>
        </w:rPr>
        <w:t>), группам</w:t>
      </w:r>
      <w:r w:rsidR="001538A5" w:rsidRPr="00ED2C7B">
        <w:rPr>
          <w:rStyle w:val="FontStyle90"/>
          <w:rFonts w:ascii="Times New Roman" w:hAnsi="Times New Roman" w:cs="Times New Roman"/>
          <w:sz w:val="28"/>
          <w:szCs w:val="28"/>
        </w:rPr>
        <w:t xml:space="preserve"> и подгруппам видов расходов</w:t>
      </w:r>
      <w:r w:rsidR="00FF55DC" w:rsidRPr="00ED2C7B">
        <w:rPr>
          <w:rStyle w:val="FontStyle90"/>
          <w:rFonts w:ascii="Times New Roman" w:hAnsi="Times New Roman" w:cs="Times New Roman"/>
          <w:sz w:val="28"/>
          <w:szCs w:val="28"/>
        </w:rPr>
        <w:t>;</w:t>
      </w:r>
    </w:p>
    <w:p w:rsidR="008D03FA" w:rsidRPr="00051C8D" w:rsidRDefault="008D03FA"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объем бюджетных ассигнований дорожного фонда </w:t>
      </w:r>
      <w:r w:rsidR="009F58D1" w:rsidRPr="00051C8D">
        <w:rPr>
          <w:rStyle w:val="FontStyle90"/>
          <w:rFonts w:ascii="Times New Roman" w:hAnsi="Times New Roman" w:cs="Times New Roman"/>
          <w:sz w:val="28"/>
          <w:szCs w:val="28"/>
        </w:rPr>
        <w:t>муниципального</w:t>
      </w:r>
      <w:r w:rsidRPr="00051C8D">
        <w:rPr>
          <w:rStyle w:val="FontStyle90"/>
          <w:rFonts w:ascii="Times New Roman" w:hAnsi="Times New Roman" w:cs="Times New Roman"/>
          <w:sz w:val="28"/>
          <w:szCs w:val="28"/>
        </w:rPr>
        <w:t xml:space="preserve"> образования </w:t>
      </w:r>
      <w:proofErr w:type="spellStart"/>
      <w:r w:rsidRPr="00051C8D">
        <w:rPr>
          <w:rStyle w:val="FontStyle90"/>
          <w:rFonts w:ascii="Times New Roman" w:hAnsi="Times New Roman" w:cs="Times New Roman"/>
          <w:sz w:val="28"/>
          <w:szCs w:val="28"/>
        </w:rPr>
        <w:t>Унечское</w:t>
      </w:r>
      <w:proofErr w:type="spellEnd"/>
      <w:r w:rsidRPr="00051C8D">
        <w:rPr>
          <w:rStyle w:val="FontStyle90"/>
          <w:rFonts w:ascii="Times New Roman" w:hAnsi="Times New Roman" w:cs="Times New Roman"/>
          <w:sz w:val="28"/>
          <w:szCs w:val="28"/>
        </w:rPr>
        <w:t xml:space="preserve"> городское поселение</w:t>
      </w:r>
      <w:r w:rsidR="00FF55DC">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межбюджетных трансфертов, получаемых из других бюджетов;</w:t>
      </w:r>
    </w:p>
    <w:p w:rsidR="00BE071F" w:rsidRPr="00051C8D" w:rsidRDefault="00BE071F"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 xml:space="preserve">объем межбюджетных трансфертов, предоставляемых другим бюджетам;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размер резервного фонд</w:t>
      </w:r>
      <w:r w:rsidR="00F0147D" w:rsidRPr="00051C8D">
        <w:rPr>
          <w:rStyle w:val="FontStyle90"/>
          <w:rFonts w:ascii="Times New Roman" w:hAnsi="Times New Roman" w:cs="Times New Roman"/>
          <w:sz w:val="28"/>
          <w:szCs w:val="28"/>
        </w:rPr>
        <w:t xml:space="preserve">а администрации </w:t>
      </w:r>
      <w:r w:rsidR="003420EF" w:rsidRPr="00051C8D">
        <w:rPr>
          <w:rStyle w:val="FontStyle90"/>
          <w:rFonts w:ascii="Times New Roman" w:hAnsi="Times New Roman" w:cs="Times New Roman"/>
          <w:sz w:val="28"/>
          <w:szCs w:val="28"/>
        </w:rPr>
        <w:t xml:space="preserve">муниципального образования </w:t>
      </w:r>
      <w:proofErr w:type="spellStart"/>
      <w:r w:rsidR="003420EF" w:rsidRPr="00051C8D">
        <w:rPr>
          <w:rStyle w:val="FontStyle90"/>
          <w:rFonts w:ascii="Times New Roman" w:hAnsi="Times New Roman" w:cs="Times New Roman"/>
          <w:sz w:val="28"/>
          <w:szCs w:val="28"/>
        </w:rPr>
        <w:t>Унечское</w:t>
      </w:r>
      <w:proofErr w:type="spellEnd"/>
      <w:r w:rsidR="003420EF"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отдельные вопросы предоставления су</w:t>
      </w:r>
      <w:r w:rsidR="008E4DA5" w:rsidRPr="00051C8D">
        <w:rPr>
          <w:rStyle w:val="FontStyle90"/>
          <w:rFonts w:ascii="Times New Roman" w:hAnsi="Times New Roman" w:cs="Times New Roman"/>
          <w:sz w:val="28"/>
          <w:szCs w:val="28"/>
        </w:rPr>
        <w:t>бсидий юридическим лицам (за ис</w:t>
      </w:r>
      <w:r w:rsidRPr="00051C8D">
        <w:rPr>
          <w:rStyle w:val="FontStyle90"/>
          <w:rFonts w:ascii="Times New Roman" w:hAnsi="Times New Roman" w:cs="Times New Roman"/>
          <w:sz w:val="28"/>
          <w:szCs w:val="28"/>
        </w:rPr>
        <w:t>кл</w:t>
      </w:r>
      <w:r w:rsidR="00F0147D" w:rsidRPr="00051C8D">
        <w:rPr>
          <w:rStyle w:val="FontStyle90"/>
          <w:rFonts w:ascii="Times New Roman" w:hAnsi="Times New Roman" w:cs="Times New Roman"/>
          <w:sz w:val="28"/>
          <w:szCs w:val="28"/>
        </w:rPr>
        <w:t>ючением субсидий муниципальным</w:t>
      </w:r>
      <w:r w:rsidRPr="00051C8D">
        <w:rPr>
          <w:rStyle w:val="FontStyle90"/>
          <w:rFonts w:ascii="Times New Roman" w:hAnsi="Times New Roman" w:cs="Times New Roman"/>
          <w:sz w:val="28"/>
          <w:szCs w:val="28"/>
        </w:rPr>
        <w:t xml:space="preserve"> учреждения</w:t>
      </w:r>
      <w:r w:rsidR="008E4DA5" w:rsidRPr="00051C8D">
        <w:rPr>
          <w:rStyle w:val="FontStyle90"/>
          <w:rFonts w:ascii="Times New Roman" w:hAnsi="Times New Roman" w:cs="Times New Roman"/>
          <w:sz w:val="28"/>
          <w:szCs w:val="28"/>
        </w:rPr>
        <w:t>м), индивидуальным пред</w:t>
      </w:r>
      <w:r w:rsidRPr="00051C8D">
        <w:rPr>
          <w:rStyle w:val="FontStyle90"/>
          <w:rFonts w:ascii="Times New Roman" w:hAnsi="Times New Roman" w:cs="Times New Roman"/>
          <w:sz w:val="28"/>
          <w:szCs w:val="28"/>
        </w:rPr>
        <w:t>принимателям, физическим лицам</w:t>
      </w:r>
      <w:r w:rsidR="008D03F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производителям </w:t>
      </w:r>
      <w:r w:rsidR="00F0147D" w:rsidRPr="00051C8D">
        <w:rPr>
          <w:rStyle w:val="FontStyle90"/>
          <w:rFonts w:ascii="Times New Roman" w:hAnsi="Times New Roman" w:cs="Times New Roman"/>
          <w:sz w:val="28"/>
          <w:szCs w:val="28"/>
        </w:rPr>
        <w:t>товаров, работ, услуг</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w:t>
      </w:r>
      <w:r w:rsidR="008E4DA5" w:rsidRPr="00051C8D">
        <w:rPr>
          <w:rStyle w:val="FontStyle90"/>
          <w:rFonts w:ascii="Times New Roman" w:hAnsi="Times New Roman" w:cs="Times New Roman"/>
          <w:sz w:val="28"/>
          <w:szCs w:val="28"/>
        </w:rPr>
        <w:t>собенности исполнения</w:t>
      </w:r>
      <w:r w:rsidRPr="00051C8D">
        <w:rPr>
          <w:rStyle w:val="FontStyle90"/>
          <w:rFonts w:ascii="Times New Roman" w:hAnsi="Times New Roman" w:cs="Times New Roman"/>
          <w:sz w:val="28"/>
          <w:szCs w:val="28"/>
        </w:rPr>
        <w:t xml:space="preserve"> бюджета</w:t>
      </w:r>
      <w:r w:rsidR="004039FC"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городского поселения</w:t>
      </w:r>
      <w:r w:rsidRPr="00051C8D">
        <w:rPr>
          <w:rStyle w:val="FontStyle90"/>
          <w:rFonts w:ascii="Times New Roman" w:hAnsi="Times New Roman" w:cs="Times New Roman"/>
          <w:sz w:val="28"/>
          <w:szCs w:val="28"/>
        </w:rPr>
        <w:t>;</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объем и структура источников фи</w:t>
      </w:r>
      <w:r w:rsidR="0036756E" w:rsidRPr="00051C8D">
        <w:rPr>
          <w:rStyle w:val="FontStyle90"/>
          <w:rFonts w:ascii="Times New Roman" w:hAnsi="Times New Roman" w:cs="Times New Roman"/>
          <w:sz w:val="28"/>
          <w:szCs w:val="28"/>
        </w:rPr>
        <w:t xml:space="preserve">нансирования </w:t>
      </w:r>
      <w:r w:rsidR="00BB54C9" w:rsidRPr="00051C8D">
        <w:rPr>
          <w:rStyle w:val="FontStyle90"/>
          <w:rFonts w:ascii="Times New Roman" w:hAnsi="Times New Roman" w:cs="Times New Roman"/>
          <w:sz w:val="28"/>
          <w:szCs w:val="28"/>
        </w:rPr>
        <w:t>дефицита бюджета</w:t>
      </w:r>
      <w:r w:rsidRPr="00051C8D">
        <w:rPr>
          <w:rStyle w:val="FontStyle90"/>
          <w:rFonts w:ascii="Times New Roman" w:hAnsi="Times New Roman" w:cs="Times New Roman"/>
          <w:sz w:val="28"/>
          <w:szCs w:val="28"/>
        </w:rPr>
        <w:t xml:space="preserve"> </w:t>
      </w:r>
      <w:r w:rsidR="00BB54C9" w:rsidRPr="00051C8D">
        <w:rPr>
          <w:rStyle w:val="FontStyle90"/>
          <w:rFonts w:ascii="Times New Roman" w:hAnsi="Times New Roman" w:cs="Times New Roman"/>
          <w:sz w:val="28"/>
          <w:szCs w:val="28"/>
        </w:rPr>
        <w:t>Унечского городского поселения</w:t>
      </w:r>
      <w:r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верхний предел </w:t>
      </w:r>
      <w:r w:rsidR="00BB54C9" w:rsidRPr="00051C8D">
        <w:rPr>
          <w:rStyle w:val="FontStyle90"/>
          <w:rFonts w:ascii="Times New Roman" w:hAnsi="Times New Roman" w:cs="Times New Roman"/>
          <w:sz w:val="28"/>
          <w:szCs w:val="28"/>
        </w:rPr>
        <w:t>муниципального внутреннего</w:t>
      </w:r>
      <w:r w:rsidRPr="00051C8D">
        <w:rPr>
          <w:rStyle w:val="FontStyle90"/>
          <w:rFonts w:ascii="Times New Roman" w:hAnsi="Times New Roman" w:cs="Times New Roman"/>
          <w:sz w:val="28"/>
          <w:szCs w:val="28"/>
        </w:rPr>
        <w:t xml:space="preserve"> долга муниципального образования </w:t>
      </w:r>
      <w:proofErr w:type="spellStart"/>
      <w:r w:rsidRPr="00051C8D">
        <w:rPr>
          <w:rStyle w:val="FontStyle90"/>
          <w:rFonts w:ascii="Times New Roman" w:hAnsi="Times New Roman" w:cs="Times New Roman"/>
          <w:sz w:val="28"/>
          <w:szCs w:val="28"/>
        </w:rPr>
        <w:t>Унечск</w:t>
      </w:r>
      <w:r w:rsidR="00BB54C9" w:rsidRPr="00051C8D">
        <w:rPr>
          <w:rStyle w:val="FontStyle90"/>
          <w:rFonts w:ascii="Times New Roman" w:hAnsi="Times New Roman" w:cs="Times New Roman"/>
          <w:sz w:val="28"/>
          <w:szCs w:val="28"/>
        </w:rPr>
        <w:t>ое</w:t>
      </w:r>
      <w:proofErr w:type="spellEnd"/>
      <w:r w:rsidR="00BB54C9" w:rsidRPr="00051C8D">
        <w:rPr>
          <w:rStyle w:val="FontStyle90"/>
          <w:rFonts w:ascii="Times New Roman" w:hAnsi="Times New Roman" w:cs="Times New Roman"/>
          <w:sz w:val="28"/>
          <w:szCs w:val="28"/>
        </w:rPr>
        <w:t xml:space="preserve"> городское поселение</w:t>
      </w:r>
      <w:r w:rsidR="00ED2C7B">
        <w:rPr>
          <w:rStyle w:val="FontStyle90"/>
          <w:rFonts w:ascii="Times New Roman" w:hAnsi="Times New Roman" w:cs="Times New Roman"/>
          <w:sz w:val="28"/>
          <w:szCs w:val="28"/>
        </w:rPr>
        <w:t xml:space="preserve"> Унечского муниципального района Брянской области</w:t>
      </w:r>
      <w:r w:rsidR="00DA040E" w:rsidRPr="00051C8D">
        <w:rPr>
          <w:rStyle w:val="FontStyle90"/>
          <w:rFonts w:ascii="Times New Roman" w:hAnsi="Times New Roman" w:cs="Times New Roman"/>
          <w:sz w:val="28"/>
          <w:szCs w:val="28"/>
        </w:rPr>
        <w:t xml:space="preserve"> по </w:t>
      </w:r>
      <w:r w:rsidRPr="00051C8D">
        <w:rPr>
          <w:rStyle w:val="FontStyle91"/>
          <w:rFonts w:ascii="Times New Roman" w:hAnsi="Times New Roman" w:cs="Times New Roman"/>
          <w:b w:val="0"/>
          <w:sz w:val="28"/>
          <w:szCs w:val="28"/>
        </w:rPr>
        <w:t>муниципальным</w:t>
      </w:r>
      <w:r w:rsidR="00DA040E" w:rsidRPr="00051C8D">
        <w:rPr>
          <w:rStyle w:val="FontStyle91"/>
          <w:rFonts w:ascii="Times New Roman" w:hAnsi="Times New Roman" w:cs="Times New Roman"/>
          <w:b w:val="0"/>
          <w:sz w:val="28"/>
          <w:szCs w:val="28"/>
        </w:rPr>
        <w:t xml:space="preserve"> гарантиям </w:t>
      </w:r>
      <w:r w:rsidRPr="00051C8D">
        <w:rPr>
          <w:rStyle w:val="FontStyle90"/>
          <w:rFonts w:ascii="Times New Roman" w:hAnsi="Times New Roman" w:cs="Times New Roman"/>
          <w:sz w:val="28"/>
          <w:szCs w:val="28"/>
        </w:rPr>
        <w:t xml:space="preserve">(обязательства Унечского </w:t>
      </w:r>
      <w:r w:rsidR="00BB54C9" w:rsidRPr="00051C8D">
        <w:rPr>
          <w:rStyle w:val="FontStyle90"/>
          <w:rFonts w:ascii="Times New Roman" w:hAnsi="Times New Roman" w:cs="Times New Roman"/>
          <w:sz w:val="28"/>
          <w:szCs w:val="28"/>
        </w:rPr>
        <w:t>городского поселения</w:t>
      </w:r>
      <w:r w:rsidR="008E7E25">
        <w:rPr>
          <w:rStyle w:val="FontStyle90"/>
          <w:rFonts w:ascii="Times New Roman" w:hAnsi="Times New Roman" w:cs="Times New Roman"/>
          <w:sz w:val="28"/>
          <w:szCs w:val="28"/>
        </w:rPr>
        <w:t xml:space="preserve"> при наступ</w:t>
      </w:r>
      <w:r w:rsidR="00DA040E" w:rsidRPr="00051C8D">
        <w:rPr>
          <w:rStyle w:val="FontStyle90"/>
          <w:rFonts w:ascii="Times New Roman" w:hAnsi="Times New Roman" w:cs="Times New Roman"/>
          <w:sz w:val="28"/>
          <w:szCs w:val="28"/>
        </w:rPr>
        <w:t xml:space="preserve">лении предусмотренного в гарантии события </w:t>
      </w:r>
      <w:r w:rsidR="00DA040E" w:rsidRPr="00051C8D">
        <w:rPr>
          <w:rStyle w:val="FontStyle90"/>
          <w:rFonts w:ascii="Times New Roman" w:hAnsi="Times New Roman" w:cs="Times New Roman"/>
          <w:sz w:val="28"/>
          <w:szCs w:val="28"/>
        </w:rPr>
        <w:lastRenderedPageBreak/>
        <w:t>(гарантийного случая) уплатить лицу, в пользу которого предоставлена гара</w:t>
      </w:r>
      <w:r w:rsidR="008E7E25">
        <w:rPr>
          <w:rStyle w:val="FontStyle90"/>
          <w:rFonts w:ascii="Times New Roman" w:hAnsi="Times New Roman" w:cs="Times New Roman"/>
          <w:sz w:val="28"/>
          <w:szCs w:val="28"/>
        </w:rPr>
        <w:t>нтия (бенефициару), по его пись</w:t>
      </w:r>
      <w:r w:rsidR="00DA040E" w:rsidRPr="00051C8D">
        <w:rPr>
          <w:rStyle w:val="FontStyle90"/>
          <w:rFonts w:ascii="Times New Roman" w:hAnsi="Times New Roman" w:cs="Times New Roman"/>
          <w:sz w:val="28"/>
          <w:szCs w:val="28"/>
        </w:rPr>
        <w:t>менному требованию определ</w:t>
      </w:r>
      <w:r w:rsidRPr="00051C8D">
        <w:rPr>
          <w:rStyle w:val="FontStyle90"/>
          <w:rFonts w:ascii="Times New Roman" w:hAnsi="Times New Roman" w:cs="Times New Roman"/>
          <w:sz w:val="28"/>
          <w:szCs w:val="28"/>
        </w:rPr>
        <w:t>енную денежную сумму)</w:t>
      </w:r>
      <w:r w:rsidR="00DA040E" w:rsidRPr="00051C8D">
        <w:rPr>
          <w:rStyle w:val="FontStyle90"/>
          <w:rFonts w:ascii="Times New Roman" w:hAnsi="Times New Roman" w:cs="Times New Roman"/>
          <w:sz w:val="28"/>
          <w:szCs w:val="28"/>
        </w:rPr>
        <w:t>;</w:t>
      </w:r>
    </w:p>
    <w:p w:rsidR="00345B31"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формат и сроки представления отче</w:t>
      </w:r>
      <w:r w:rsidR="0036756E" w:rsidRPr="00051C8D">
        <w:rPr>
          <w:rStyle w:val="FontStyle90"/>
          <w:rFonts w:ascii="Times New Roman" w:hAnsi="Times New Roman" w:cs="Times New Roman"/>
          <w:sz w:val="28"/>
          <w:szCs w:val="28"/>
        </w:rPr>
        <w:t xml:space="preserve">тности об исполнении </w:t>
      </w:r>
      <w:r w:rsidR="00B54EDF" w:rsidRPr="00051C8D">
        <w:rPr>
          <w:rStyle w:val="FontStyle90"/>
          <w:rFonts w:ascii="Times New Roman" w:hAnsi="Times New Roman" w:cs="Times New Roman"/>
          <w:sz w:val="28"/>
          <w:szCs w:val="28"/>
        </w:rPr>
        <w:t>бюджета городского поселения</w:t>
      </w:r>
      <w:r w:rsidR="00345B31" w:rsidRPr="00051C8D">
        <w:rPr>
          <w:rStyle w:val="FontStyle90"/>
          <w:rFonts w:ascii="Times New Roman" w:hAnsi="Times New Roman" w:cs="Times New Roman"/>
          <w:sz w:val="28"/>
          <w:szCs w:val="28"/>
        </w:rPr>
        <w:t>;</w:t>
      </w:r>
    </w:p>
    <w:p w:rsidR="00DA040E" w:rsidRPr="00051C8D" w:rsidRDefault="00345B31"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вступление в силу решения о бюджете</w:t>
      </w:r>
      <w:r w:rsidR="0036756E" w:rsidRPr="00051C8D">
        <w:rPr>
          <w:rStyle w:val="FontStyle90"/>
          <w:rFonts w:ascii="Times New Roman" w:hAnsi="Times New Roman" w:cs="Times New Roman"/>
          <w:sz w:val="28"/>
          <w:szCs w:val="28"/>
        </w:rPr>
        <w:t>.</w:t>
      </w:r>
    </w:p>
    <w:p w:rsidR="00DA040E" w:rsidRPr="00051C8D" w:rsidRDefault="0036756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Основными приложениями к решению о бюджете Унечск</w:t>
      </w:r>
      <w:r w:rsidR="00B54EDF" w:rsidRPr="00051C8D">
        <w:rPr>
          <w:rStyle w:val="FontStyle90"/>
          <w:rFonts w:ascii="Times New Roman" w:hAnsi="Times New Roman" w:cs="Times New Roman"/>
          <w:sz w:val="28"/>
          <w:szCs w:val="28"/>
        </w:rPr>
        <w:t>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932FC7" w:rsidRPr="00051C8D">
        <w:rPr>
          <w:rStyle w:val="FontStyle90"/>
          <w:rFonts w:ascii="Times New Roman" w:hAnsi="Times New Roman" w:cs="Times New Roman"/>
          <w:sz w:val="28"/>
          <w:szCs w:val="28"/>
        </w:rPr>
        <w:t xml:space="preserve"> на 20</w:t>
      </w:r>
      <w:r w:rsidR="008107BD">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2</w:t>
      </w:r>
      <w:r w:rsidR="00932FC7" w:rsidRPr="00051C8D">
        <w:rPr>
          <w:rStyle w:val="FontStyle90"/>
          <w:rFonts w:ascii="Times New Roman" w:hAnsi="Times New Roman" w:cs="Times New Roman"/>
          <w:sz w:val="28"/>
          <w:szCs w:val="28"/>
        </w:rPr>
        <w:t xml:space="preserve"> год и на плановый период </w:t>
      </w:r>
      <w:r w:rsidR="00DE3FCA" w:rsidRPr="00051C8D">
        <w:rPr>
          <w:rStyle w:val="FontStyle90"/>
          <w:rFonts w:ascii="Times New Roman" w:hAnsi="Times New Roman" w:cs="Times New Roman"/>
          <w:sz w:val="28"/>
          <w:szCs w:val="28"/>
        </w:rPr>
        <w:t>20</w:t>
      </w:r>
      <w:r w:rsidR="00865AC3">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3</w:t>
      </w:r>
      <w:r w:rsidR="00DE3FCA" w:rsidRPr="00051C8D">
        <w:rPr>
          <w:rStyle w:val="FontStyle90"/>
          <w:rFonts w:ascii="Times New Roman" w:hAnsi="Times New Roman" w:cs="Times New Roman"/>
          <w:sz w:val="28"/>
          <w:szCs w:val="28"/>
        </w:rPr>
        <w:t xml:space="preserve"> и 20</w:t>
      </w:r>
      <w:r w:rsidR="000F7997">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4</w:t>
      </w:r>
      <w:r w:rsidR="00DE3FCA" w:rsidRPr="00051C8D">
        <w:rPr>
          <w:rStyle w:val="FontStyle90"/>
          <w:rFonts w:ascii="Times New Roman" w:hAnsi="Times New Roman" w:cs="Times New Roman"/>
          <w:sz w:val="28"/>
          <w:szCs w:val="28"/>
        </w:rPr>
        <w:t xml:space="preserve"> годов</w:t>
      </w:r>
      <w:r w:rsidR="008E4DA5" w:rsidRPr="00051C8D">
        <w:rPr>
          <w:rStyle w:val="FontStyle90"/>
          <w:rFonts w:ascii="Times New Roman" w:hAnsi="Times New Roman" w:cs="Times New Roman"/>
          <w:sz w:val="28"/>
          <w:szCs w:val="28"/>
        </w:rPr>
        <w:t xml:space="preserve"> явля</w:t>
      </w:r>
      <w:r w:rsidR="00DA040E" w:rsidRPr="00051C8D">
        <w:rPr>
          <w:rStyle w:val="FontStyle90"/>
          <w:rFonts w:ascii="Times New Roman" w:hAnsi="Times New Roman" w:cs="Times New Roman"/>
          <w:sz w:val="28"/>
          <w:szCs w:val="28"/>
        </w:rPr>
        <w:t>ются:</w:t>
      </w:r>
    </w:p>
    <w:p w:rsidR="00DA040E" w:rsidRPr="00051C8D" w:rsidRDefault="008E4DA5"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доход</w:t>
      </w:r>
      <w:r w:rsidR="00345B31" w:rsidRPr="00051C8D">
        <w:rPr>
          <w:rStyle w:val="FontStyle90"/>
          <w:rFonts w:ascii="Times New Roman" w:hAnsi="Times New Roman" w:cs="Times New Roman"/>
          <w:sz w:val="28"/>
          <w:szCs w:val="28"/>
        </w:rPr>
        <w:t>ы</w:t>
      </w:r>
      <w:r w:rsidR="00DA040E" w:rsidRPr="00051C8D">
        <w:rPr>
          <w:rStyle w:val="FontStyle90"/>
          <w:rFonts w:ascii="Times New Roman" w:hAnsi="Times New Roman" w:cs="Times New Roman"/>
          <w:sz w:val="28"/>
          <w:szCs w:val="28"/>
        </w:rPr>
        <w:t xml:space="preserve"> бюджета</w:t>
      </w:r>
      <w:r w:rsidR="00B54EDF" w:rsidRPr="00051C8D">
        <w:rPr>
          <w:rStyle w:val="FontStyle90"/>
          <w:rFonts w:ascii="Times New Roman" w:hAnsi="Times New Roman" w:cs="Times New Roman"/>
          <w:sz w:val="28"/>
          <w:szCs w:val="28"/>
        </w:rPr>
        <w:t xml:space="preserve"> 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w:t>
      </w:r>
      <w:r w:rsidR="001538A5" w:rsidRPr="00051C8D">
        <w:rPr>
          <w:rStyle w:val="FontStyle90"/>
          <w:rFonts w:ascii="Times New Roman" w:hAnsi="Times New Roman" w:cs="Times New Roman"/>
          <w:sz w:val="28"/>
          <w:szCs w:val="28"/>
        </w:rPr>
        <w:t>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1538A5" w:rsidRPr="00051C8D">
        <w:rPr>
          <w:rStyle w:val="FontStyle90"/>
          <w:rFonts w:ascii="Times New Roman" w:hAnsi="Times New Roman" w:cs="Times New Roman"/>
          <w:sz w:val="28"/>
          <w:szCs w:val="28"/>
        </w:rPr>
        <w:t xml:space="preserve"> на</w:t>
      </w:r>
      <w:r w:rsidR="00DA040E"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21</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22</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23</w:t>
      </w:r>
      <w:r w:rsidR="00E24C92" w:rsidRPr="00051C8D">
        <w:rPr>
          <w:rStyle w:val="FontStyle90"/>
          <w:rFonts w:ascii="Times New Roman" w:hAnsi="Times New Roman" w:cs="Times New Roman"/>
          <w:sz w:val="28"/>
          <w:szCs w:val="28"/>
        </w:rPr>
        <w:t xml:space="preserve"> годов </w:t>
      </w:r>
      <w:r w:rsidR="004E2D64" w:rsidRPr="00051C8D">
        <w:rPr>
          <w:rStyle w:val="FontStyle90"/>
          <w:rFonts w:ascii="Times New Roman" w:hAnsi="Times New Roman" w:cs="Times New Roman"/>
          <w:sz w:val="28"/>
          <w:szCs w:val="28"/>
        </w:rPr>
        <w:t>(</w:t>
      </w:r>
      <w:r w:rsidR="001538A5" w:rsidRPr="00051C8D">
        <w:rPr>
          <w:rStyle w:val="FontStyle90"/>
          <w:rFonts w:ascii="Times New Roman" w:hAnsi="Times New Roman" w:cs="Times New Roman"/>
          <w:sz w:val="28"/>
          <w:szCs w:val="28"/>
        </w:rPr>
        <w:t>приложение 1)</w:t>
      </w:r>
      <w:r w:rsidR="00DA040E" w:rsidRPr="00051C8D">
        <w:rPr>
          <w:rStyle w:val="FontStyle90"/>
          <w:rFonts w:ascii="Times New Roman" w:hAnsi="Times New Roman" w:cs="Times New Roman"/>
          <w:sz w:val="28"/>
          <w:szCs w:val="28"/>
        </w:rPr>
        <w:t>;</w:t>
      </w:r>
    </w:p>
    <w:p w:rsidR="00DA040E"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рас</w:t>
      </w:r>
      <w:r w:rsidR="0036756E" w:rsidRPr="00051C8D">
        <w:rPr>
          <w:rStyle w:val="FontStyle90"/>
          <w:rFonts w:ascii="Times New Roman" w:hAnsi="Times New Roman" w:cs="Times New Roman"/>
          <w:sz w:val="28"/>
          <w:szCs w:val="28"/>
        </w:rPr>
        <w:t xml:space="preserve">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B54EDF" w:rsidRPr="00051C8D">
        <w:rPr>
          <w:rStyle w:val="FontStyle90"/>
          <w:rFonts w:ascii="Times New Roman" w:hAnsi="Times New Roman" w:cs="Times New Roman"/>
          <w:sz w:val="28"/>
          <w:szCs w:val="28"/>
        </w:rPr>
        <w:t>Унечско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sidR="00B54EDF" w:rsidRPr="00051C8D">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sidR="00B54EDF" w:rsidRPr="00051C8D">
        <w:rPr>
          <w:rStyle w:val="FontStyle90"/>
          <w:rFonts w:ascii="Times New Roman" w:hAnsi="Times New Roman" w:cs="Times New Roman"/>
          <w:sz w:val="28"/>
          <w:szCs w:val="28"/>
        </w:rPr>
        <w:t xml:space="preserve"> </w:t>
      </w:r>
      <w:r w:rsidR="0036756E" w:rsidRPr="00051C8D">
        <w:rPr>
          <w:rStyle w:val="FontStyle90"/>
          <w:rFonts w:ascii="Times New Roman" w:hAnsi="Times New Roman" w:cs="Times New Roman"/>
          <w:sz w:val="28"/>
          <w:szCs w:val="28"/>
        </w:rPr>
        <w:t>между органами местн</w:t>
      </w:r>
      <w:r w:rsidR="00A34540" w:rsidRPr="00051C8D">
        <w:rPr>
          <w:rStyle w:val="FontStyle90"/>
          <w:rFonts w:ascii="Times New Roman" w:hAnsi="Times New Roman" w:cs="Times New Roman"/>
          <w:sz w:val="28"/>
          <w:szCs w:val="28"/>
        </w:rPr>
        <w:t>ого самоуправления</w:t>
      </w:r>
      <w:r w:rsidR="00345B31" w:rsidRPr="00051C8D">
        <w:rPr>
          <w:rStyle w:val="FontStyle90"/>
          <w:rFonts w:ascii="Times New Roman" w:hAnsi="Times New Roman" w:cs="Times New Roman"/>
          <w:sz w:val="28"/>
          <w:szCs w:val="28"/>
        </w:rPr>
        <w:t xml:space="preserve"> (ведомственная </w:t>
      </w:r>
      <w:r w:rsidR="000075AB" w:rsidRPr="00051C8D">
        <w:rPr>
          <w:rStyle w:val="FontStyle90"/>
          <w:rFonts w:ascii="Times New Roman" w:hAnsi="Times New Roman" w:cs="Times New Roman"/>
          <w:sz w:val="28"/>
          <w:szCs w:val="28"/>
        </w:rPr>
        <w:t>структура)</w:t>
      </w:r>
      <w:r w:rsidR="001538A5" w:rsidRPr="00051C8D">
        <w:rPr>
          <w:rStyle w:val="FontStyle90"/>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2</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4</w:t>
      </w:r>
      <w:r w:rsidR="00E24C92" w:rsidRPr="00051C8D">
        <w:rPr>
          <w:rStyle w:val="FontStyle90"/>
          <w:rFonts w:ascii="Times New Roman" w:hAnsi="Times New Roman" w:cs="Times New Roman"/>
          <w:sz w:val="28"/>
          <w:szCs w:val="28"/>
        </w:rPr>
        <w:t>годов</w:t>
      </w:r>
      <w:r w:rsidR="006C1D76" w:rsidRPr="00051C8D">
        <w:rPr>
          <w:rStyle w:val="FontStyle90"/>
          <w:rFonts w:ascii="Times New Roman" w:hAnsi="Times New Roman" w:cs="Times New Roman"/>
          <w:sz w:val="28"/>
          <w:szCs w:val="28"/>
        </w:rPr>
        <w:t xml:space="preserve"> </w:t>
      </w:r>
      <w:r w:rsidR="000075AB"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3</w:t>
      </w:r>
      <w:r w:rsidR="001C1307"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w:t>
      </w:r>
    </w:p>
    <w:p w:rsidR="00865AC3" w:rsidRPr="00051C8D" w:rsidRDefault="0074438A" w:rsidP="00051C8D">
      <w:pPr>
        <w:pStyle w:val="Style23"/>
        <w:widowControl/>
        <w:spacing w:line="276" w:lineRule="auto"/>
        <w:ind w:firstLine="709"/>
        <w:rPr>
          <w:rStyle w:val="FontStyle90"/>
          <w:rFonts w:ascii="Times New Roman" w:hAnsi="Times New Roman" w:cs="Times New Roman"/>
          <w:sz w:val="28"/>
          <w:szCs w:val="28"/>
        </w:rPr>
      </w:pPr>
      <w:r>
        <w:rPr>
          <w:rStyle w:val="FontStyle90"/>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Унечско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городско</w:t>
      </w:r>
      <w:r w:rsidR="008107BD">
        <w:rPr>
          <w:rStyle w:val="FontStyle90"/>
          <w:rFonts w:ascii="Times New Roman" w:hAnsi="Times New Roman" w:cs="Times New Roman"/>
          <w:sz w:val="28"/>
          <w:szCs w:val="28"/>
        </w:rPr>
        <w:t>го</w:t>
      </w:r>
      <w:r>
        <w:rPr>
          <w:rStyle w:val="FontStyle90"/>
          <w:rFonts w:ascii="Times New Roman" w:hAnsi="Times New Roman" w:cs="Times New Roman"/>
          <w:sz w:val="28"/>
          <w:szCs w:val="28"/>
        </w:rPr>
        <w:t xml:space="preserve"> поселени</w:t>
      </w:r>
      <w:r w:rsidR="008107BD">
        <w:rPr>
          <w:rStyle w:val="FontStyle90"/>
          <w:rFonts w:ascii="Times New Roman" w:hAnsi="Times New Roman" w:cs="Times New Roman"/>
          <w:sz w:val="28"/>
          <w:szCs w:val="28"/>
        </w:rPr>
        <w:t>я Унечского муниципального района Брянской области</w:t>
      </w:r>
      <w:r>
        <w:rPr>
          <w:rStyle w:val="FontStyle90"/>
          <w:rFonts w:ascii="Times New Roman" w:hAnsi="Times New Roman" w:cs="Times New Roman"/>
          <w:sz w:val="28"/>
          <w:szCs w:val="28"/>
        </w:rPr>
        <w:t xml:space="preserve"> на </w:t>
      </w:r>
      <w:r w:rsidR="008E7E25" w:rsidRPr="00051C8D">
        <w:rPr>
          <w:rStyle w:val="FontStyle90"/>
          <w:rFonts w:ascii="Times New Roman" w:hAnsi="Times New Roman" w:cs="Times New Roman"/>
          <w:sz w:val="28"/>
          <w:szCs w:val="28"/>
        </w:rPr>
        <w:t>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2</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4</w:t>
      </w:r>
      <w:r>
        <w:rPr>
          <w:rStyle w:val="FontStyle90"/>
          <w:rFonts w:ascii="Times New Roman" w:hAnsi="Times New Roman" w:cs="Times New Roman"/>
          <w:sz w:val="28"/>
          <w:szCs w:val="28"/>
        </w:rPr>
        <w:t xml:space="preserve"> годов </w:t>
      </w:r>
      <w:r w:rsidR="00867633">
        <w:rPr>
          <w:rStyle w:val="FontStyle90"/>
          <w:rFonts w:ascii="Times New Roman" w:hAnsi="Times New Roman" w:cs="Times New Roman"/>
          <w:sz w:val="28"/>
          <w:szCs w:val="28"/>
        </w:rPr>
        <w:t>(приложение</w:t>
      </w:r>
      <w:r>
        <w:rPr>
          <w:rStyle w:val="FontStyle90"/>
          <w:rFonts w:ascii="Times New Roman" w:hAnsi="Times New Roman" w:cs="Times New Roman"/>
          <w:sz w:val="28"/>
          <w:szCs w:val="28"/>
        </w:rPr>
        <w:t xml:space="preserve"> №</w:t>
      </w:r>
      <w:r w:rsidR="009376CE">
        <w:rPr>
          <w:rStyle w:val="FontStyle90"/>
          <w:rFonts w:ascii="Times New Roman" w:hAnsi="Times New Roman" w:cs="Times New Roman"/>
          <w:sz w:val="28"/>
          <w:szCs w:val="28"/>
        </w:rPr>
        <w:t>4</w:t>
      </w:r>
      <w:r>
        <w:rPr>
          <w:rStyle w:val="FontStyle90"/>
          <w:rFonts w:ascii="Times New Roman" w:hAnsi="Times New Roman" w:cs="Times New Roman"/>
          <w:sz w:val="28"/>
          <w:szCs w:val="28"/>
        </w:rPr>
        <w:t xml:space="preserve">); </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р</w:t>
      </w:r>
      <w:r w:rsidR="0036756E" w:rsidRPr="00051C8D">
        <w:rPr>
          <w:rStyle w:val="FontStyle90"/>
          <w:rFonts w:ascii="Times New Roman" w:hAnsi="Times New Roman" w:cs="Times New Roman"/>
          <w:sz w:val="28"/>
          <w:szCs w:val="28"/>
        </w:rPr>
        <w:t xml:space="preserve">аспределение расходов </w:t>
      </w:r>
      <w:r w:rsidRPr="00051C8D">
        <w:rPr>
          <w:rStyle w:val="FontStyle90"/>
          <w:rFonts w:ascii="Times New Roman" w:hAnsi="Times New Roman" w:cs="Times New Roman"/>
          <w:sz w:val="28"/>
          <w:szCs w:val="28"/>
        </w:rPr>
        <w:t>бюджета</w:t>
      </w:r>
      <w:r w:rsidR="0036756E" w:rsidRPr="00051C8D">
        <w:rPr>
          <w:rStyle w:val="FontStyle90"/>
          <w:rFonts w:ascii="Times New Roman" w:hAnsi="Times New Roman" w:cs="Times New Roman"/>
          <w:sz w:val="28"/>
          <w:szCs w:val="28"/>
        </w:rPr>
        <w:t xml:space="preserve"> </w:t>
      </w:r>
      <w:r w:rsidR="009D02CD" w:rsidRPr="00051C8D">
        <w:rPr>
          <w:rStyle w:val="FontStyle90"/>
          <w:rFonts w:ascii="Times New Roman" w:hAnsi="Times New Roman" w:cs="Times New Roman"/>
          <w:sz w:val="28"/>
          <w:szCs w:val="28"/>
        </w:rPr>
        <w:t>Унечско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 xml:space="preserve">го </w:t>
      </w:r>
      <w:r w:rsidR="009D02CD"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я Унечского муниципального района Брянской области</w:t>
      </w:r>
      <w:r w:rsidR="009D02CD" w:rsidRPr="00051C8D">
        <w:rPr>
          <w:rStyle w:val="FontStyle90"/>
          <w:rFonts w:ascii="Times New Roman" w:hAnsi="Times New Roman" w:cs="Times New Roman"/>
          <w:sz w:val="28"/>
          <w:szCs w:val="28"/>
        </w:rPr>
        <w:t xml:space="preserve"> </w:t>
      </w:r>
      <w:r w:rsidR="00EE50ED" w:rsidRPr="00051C8D">
        <w:rPr>
          <w:rStyle w:val="FontStyle90"/>
          <w:rFonts w:ascii="Times New Roman" w:hAnsi="Times New Roman" w:cs="Times New Roman"/>
          <w:sz w:val="28"/>
          <w:szCs w:val="28"/>
        </w:rPr>
        <w:t>по целевым статьям (</w:t>
      </w:r>
      <w:r w:rsidR="0036756E" w:rsidRPr="00051C8D">
        <w:rPr>
          <w:rStyle w:val="FontStyle90"/>
          <w:rFonts w:ascii="Times New Roman" w:hAnsi="Times New Roman" w:cs="Times New Roman"/>
          <w:sz w:val="28"/>
          <w:szCs w:val="28"/>
        </w:rPr>
        <w:t>муниципальным</w:t>
      </w:r>
      <w:r w:rsidRPr="00051C8D">
        <w:rPr>
          <w:rStyle w:val="FontStyle90"/>
          <w:rFonts w:ascii="Times New Roman" w:hAnsi="Times New Roman" w:cs="Times New Roman"/>
          <w:sz w:val="28"/>
          <w:szCs w:val="28"/>
        </w:rPr>
        <w:t xml:space="preserve"> программам и </w:t>
      </w:r>
      <w:r w:rsidR="00E9527C" w:rsidRPr="00051C8D">
        <w:rPr>
          <w:rStyle w:val="FontStyle90"/>
          <w:rFonts w:ascii="Times New Roman" w:hAnsi="Times New Roman" w:cs="Times New Roman"/>
          <w:sz w:val="28"/>
          <w:szCs w:val="28"/>
        </w:rPr>
        <w:t>непрограммным</w:t>
      </w:r>
      <w:r w:rsidR="00EE50ED" w:rsidRPr="00051C8D">
        <w:rPr>
          <w:rStyle w:val="FontStyle90"/>
          <w:rFonts w:ascii="Times New Roman" w:hAnsi="Times New Roman" w:cs="Times New Roman"/>
          <w:sz w:val="28"/>
          <w:szCs w:val="28"/>
        </w:rPr>
        <w:t xml:space="preserve"> направлением деятельности</w:t>
      </w:r>
      <w:r w:rsidR="007C1BB9" w:rsidRPr="00051C8D">
        <w:rPr>
          <w:rStyle w:val="FontStyle90"/>
          <w:rFonts w:ascii="Times New Roman" w:hAnsi="Times New Roman" w:cs="Times New Roman"/>
          <w:sz w:val="28"/>
          <w:szCs w:val="28"/>
        </w:rPr>
        <w:t>), группам</w:t>
      </w:r>
      <w:r w:rsidR="00EE50ED" w:rsidRPr="00051C8D">
        <w:rPr>
          <w:rStyle w:val="FontStyle90"/>
          <w:rFonts w:ascii="Times New Roman" w:hAnsi="Times New Roman" w:cs="Times New Roman"/>
          <w:sz w:val="28"/>
          <w:szCs w:val="28"/>
        </w:rPr>
        <w:t xml:space="preserve"> и подгруппам видов расходов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2</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9376CE">
        <w:rPr>
          <w:rStyle w:val="FontStyle90"/>
          <w:rFonts w:ascii="Times New Roman" w:hAnsi="Times New Roman" w:cs="Times New Roman"/>
          <w:sz w:val="28"/>
          <w:szCs w:val="28"/>
        </w:rPr>
        <w:t>4</w:t>
      </w:r>
      <w:r w:rsidR="00E24C92" w:rsidRPr="00051C8D">
        <w:rPr>
          <w:rStyle w:val="FontStyle90"/>
          <w:rFonts w:ascii="Times New Roman" w:hAnsi="Times New Roman" w:cs="Times New Roman"/>
          <w:sz w:val="28"/>
          <w:szCs w:val="28"/>
        </w:rPr>
        <w:t xml:space="preserve"> годов </w:t>
      </w:r>
      <w:r w:rsidR="0057309A" w:rsidRPr="00051C8D">
        <w:rPr>
          <w:rStyle w:val="FontStyle90"/>
          <w:rFonts w:ascii="Times New Roman" w:hAnsi="Times New Roman" w:cs="Times New Roman"/>
          <w:sz w:val="28"/>
          <w:szCs w:val="28"/>
        </w:rPr>
        <w:t>(</w:t>
      </w:r>
      <w:r w:rsidR="00A34540" w:rsidRPr="00051C8D">
        <w:rPr>
          <w:rStyle w:val="FontStyle90"/>
          <w:rFonts w:ascii="Times New Roman" w:hAnsi="Times New Roman" w:cs="Times New Roman"/>
          <w:sz w:val="28"/>
          <w:szCs w:val="28"/>
        </w:rPr>
        <w:t xml:space="preserve">приложение </w:t>
      </w:r>
      <w:r w:rsidR="009376CE">
        <w:rPr>
          <w:rStyle w:val="FontStyle90"/>
          <w:rFonts w:ascii="Times New Roman" w:hAnsi="Times New Roman" w:cs="Times New Roman"/>
          <w:sz w:val="28"/>
          <w:szCs w:val="28"/>
        </w:rPr>
        <w:t>5</w:t>
      </w:r>
      <w:r w:rsidR="0036756E" w:rsidRPr="00051C8D">
        <w:rPr>
          <w:rStyle w:val="FontStyle90"/>
          <w:rFonts w:ascii="Times New Roman" w:hAnsi="Times New Roman" w:cs="Times New Roman"/>
          <w:sz w:val="28"/>
          <w:szCs w:val="28"/>
        </w:rPr>
        <w:t>)</w:t>
      </w:r>
      <w:r w:rsidR="00E24C92">
        <w:rPr>
          <w:rStyle w:val="FontStyle90"/>
          <w:rFonts w:ascii="Times New Roman" w:hAnsi="Times New Roman" w:cs="Times New Roman"/>
          <w:sz w:val="28"/>
          <w:szCs w:val="28"/>
        </w:rPr>
        <w:t>.</w:t>
      </w:r>
    </w:p>
    <w:p w:rsidR="00DA040E" w:rsidRPr="00051C8D" w:rsidRDefault="00DA040E" w:rsidP="00051C8D">
      <w:pPr>
        <w:pStyle w:val="Style32"/>
        <w:widowControl/>
        <w:spacing w:line="276" w:lineRule="auto"/>
        <w:ind w:firstLine="709"/>
        <w:jc w:val="both"/>
        <w:rPr>
          <w:rStyle w:val="FontStyle91"/>
          <w:rFonts w:ascii="Times New Roman" w:hAnsi="Times New Roman" w:cs="Times New Roman"/>
          <w:sz w:val="28"/>
          <w:szCs w:val="28"/>
        </w:rPr>
      </w:pPr>
      <w:r w:rsidRPr="00051C8D">
        <w:rPr>
          <w:rStyle w:val="FontStyle91"/>
          <w:rFonts w:ascii="Times New Roman" w:hAnsi="Times New Roman" w:cs="Times New Roman"/>
          <w:sz w:val="28"/>
          <w:szCs w:val="28"/>
        </w:rPr>
        <w:t>Бюджетная классификация</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Представлен</w:t>
      </w:r>
      <w:r w:rsidR="0036756E" w:rsidRPr="00051C8D">
        <w:rPr>
          <w:rStyle w:val="FontStyle90"/>
          <w:rFonts w:ascii="Times New Roman" w:hAnsi="Times New Roman" w:cs="Times New Roman"/>
          <w:sz w:val="28"/>
          <w:szCs w:val="28"/>
        </w:rPr>
        <w:t>ие доходов и р</w:t>
      </w:r>
      <w:r w:rsidR="00D23D35" w:rsidRPr="00051C8D">
        <w:rPr>
          <w:rStyle w:val="FontStyle90"/>
          <w:rFonts w:ascii="Times New Roman" w:hAnsi="Times New Roman" w:cs="Times New Roman"/>
          <w:sz w:val="28"/>
          <w:szCs w:val="28"/>
        </w:rPr>
        <w:t>асходов</w:t>
      </w:r>
      <w:r w:rsidRPr="00051C8D">
        <w:rPr>
          <w:rStyle w:val="FontStyle90"/>
          <w:rFonts w:ascii="Times New Roman" w:hAnsi="Times New Roman" w:cs="Times New Roman"/>
          <w:sz w:val="28"/>
          <w:szCs w:val="28"/>
        </w:rPr>
        <w:t xml:space="preserve"> бюджета </w:t>
      </w:r>
      <w:r w:rsidR="0036756E"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поселени</w:t>
      </w:r>
      <w:r w:rsidR="001053FB">
        <w:rPr>
          <w:rStyle w:val="FontStyle90"/>
          <w:rFonts w:ascii="Times New Roman" w:hAnsi="Times New Roman" w:cs="Times New Roman"/>
          <w:sz w:val="28"/>
          <w:szCs w:val="28"/>
        </w:rPr>
        <w:t>я</w:t>
      </w:r>
      <w:r w:rsidR="0036756E" w:rsidRPr="00051C8D">
        <w:rPr>
          <w:rStyle w:val="FontStyle90"/>
          <w:rFonts w:ascii="Times New Roman" w:hAnsi="Times New Roman" w:cs="Times New Roman"/>
          <w:sz w:val="28"/>
          <w:szCs w:val="28"/>
        </w:rPr>
        <w:t xml:space="preserve"> </w:t>
      </w:r>
      <w:r w:rsidRPr="00051C8D">
        <w:rPr>
          <w:rStyle w:val="FontStyle90"/>
          <w:rFonts w:ascii="Times New Roman" w:hAnsi="Times New Roman" w:cs="Times New Roman"/>
          <w:sz w:val="28"/>
          <w:szCs w:val="28"/>
        </w:rPr>
        <w:t>осуществляется в соответствии с бюджетной классификацией.</w:t>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 коды, предназначенные для обозначения и группировки доходов, расходов и источников финансирования</w:t>
      </w:r>
      <w:r w:rsidR="00D23D35" w:rsidRPr="00051C8D">
        <w:rPr>
          <w:rStyle w:val="FontStyle90"/>
          <w:rFonts w:ascii="Times New Roman" w:hAnsi="Times New Roman" w:cs="Times New Roman"/>
          <w:sz w:val="28"/>
          <w:szCs w:val="28"/>
        </w:rPr>
        <w:t xml:space="preserve"> дефицита бюд</w:t>
      </w:r>
      <w:r w:rsidRPr="00051C8D">
        <w:rPr>
          <w:rStyle w:val="FontStyle90"/>
          <w:rFonts w:ascii="Times New Roman" w:hAnsi="Times New Roman" w:cs="Times New Roman"/>
          <w:sz w:val="28"/>
          <w:szCs w:val="28"/>
        </w:rPr>
        <w:t>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Бюджетная классификация включает:</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доходов бюджета;</w:t>
      </w:r>
    </w:p>
    <w:p w:rsidR="0017510F" w:rsidRPr="00051C8D" w:rsidRDefault="0017510F"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расходов бюджета;</w:t>
      </w:r>
    </w:p>
    <w:p w:rsidR="00DA040E" w:rsidRPr="00051C8D" w:rsidRDefault="00DA040E" w:rsidP="00051C8D">
      <w:pPr>
        <w:pStyle w:val="Style12"/>
        <w:widowControl/>
        <w:spacing w:line="276" w:lineRule="auto"/>
        <w:ind w:firstLine="709"/>
        <w:jc w:val="both"/>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классификацию источников финансирования дефицита бюджета</w:t>
      </w:r>
      <w:r w:rsidR="0057309A"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ab/>
      </w:r>
    </w:p>
    <w:p w:rsidR="00DA040E" w:rsidRPr="00051C8D"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На территории Российской Федерации применяется единая структура бюджетной классификации. Большинство кодов бюджетной классификации также </w:t>
      </w:r>
      <w:r w:rsidRPr="00051C8D">
        <w:rPr>
          <w:rStyle w:val="FontStyle90"/>
          <w:rFonts w:ascii="Times New Roman" w:hAnsi="Times New Roman" w:cs="Times New Roman"/>
          <w:sz w:val="28"/>
          <w:szCs w:val="28"/>
        </w:rPr>
        <w:lastRenderedPageBreak/>
        <w:t>едины для всех без исключения бюджетов. Это позволяет осуществлять детальное сравнение бюджетов различных территорий.</w:t>
      </w:r>
    </w:p>
    <w:p w:rsidR="00330CB1" w:rsidRDefault="00DA040E" w:rsidP="00051C8D">
      <w:pPr>
        <w:pStyle w:val="Style23"/>
        <w:widowControl/>
        <w:spacing w:line="276" w:lineRule="auto"/>
        <w:ind w:firstLine="709"/>
        <w:rPr>
          <w:rStyle w:val="FontStyle90"/>
          <w:rFonts w:ascii="Times New Roman" w:hAnsi="Times New Roman" w:cs="Times New Roman"/>
          <w:sz w:val="28"/>
          <w:szCs w:val="28"/>
        </w:rPr>
      </w:pPr>
      <w:r w:rsidRPr="00051C8D">
        <w:rPr>
          <w:rStyle w:val="FontStyle90"/>
          <w:rFonts w:ascii="Times New Roman" w:hAnsi="Times New Roman" w:cs="Times New Roman"/>
          <w:sz w:val="28"/>
          <w:szCs w:val="28"/>
        </w:rPr>
        <w:t xml:space="preserve">В таблице, приведенной ниже, - пример </w:t>
      </w:r>
      <w:r w:rsidR="0017510F" w:rsidRPr="00051C8D">
        <w:rPr>
          <w:rStyle w:val="FontStyle90"/>
          <w:rFonts w:ascii="Times New Roman" w:hAnsi="Times New Roman" w:cs="Times New Roman"/>
          <w:sz w:val="28"/>
          <w:szCs w:val="28"/>
        </w:rPr>
        <w:t xml:space="preserve">классификации </w:t>
      </w:r>
      <w:r w:rsidR="009D02CD" w:rsidRPr="00051C8D">
        <w:rPr>
          <w:rStyle w:val="FontStyle90"/>
          <w:rFonts w:ascii="Times New Roman" w:hAnsi="Times New Roman" w:cs="Times New Roman"/>
          <w:sz w:val="28"/>
          <w:szCs w:val="28"/>
        </w:rPr>
        <w:t>доходов бюджета</w:t>
      </w:r>
      <w:r w:rsidRPr="00051C8D">
        <w:rPr>
          <w:rStyle w:val="FontStyle90"/>
          <w:rFonts w:ascii="Times New Roman" w:hAnsi="Times New Roman" w:cs="Times New Roman"/>
          <w:sz w:val="28"/>
          <w:szCs w:val="28"/>
        </w:rPr>
        <w:t xml:space="preserve"> </w:t>
      </w:r>
      <w:r w:rsidR="0017510F" w:rsidRPr="00051C8D">
        <w:rPr>
          <w:rStyle w:val="FontStyle90"/>
          <w:rFonts w:ascii="Times New Roman" w:hAnsi="Times New Roman" w:cs="Times New Roman"/>
          <w:sz w:val="28"/>
          <w:szCs w:val="28"/>
        </w:rPr>
        <w:t>Унечск</w:t>
      </w:r>
      <w:r w:rsidR="009D02CD" w:rsidRPr="00051C8D">
        <w:rPr>
          <w:rStyle w:val="FontStyle90"/>
          <w:rFonts w:ascii="Times New Roman" w:hAnsi="Times New Roman" w:cs="Times New Roman"/>
          <w:sz w:val="28"/>
          <w:szCs w:val="28"/>
        </w:rPr>
        <w:t>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городско</w:t>
      </w:r>
      <w:r w:rsidR="001053FB">
        <w:rPr>
          <w:rStyle w:val="FontStyle90"/>
          <w:rFonts w:ascii="Times New Roman" w:hAnsi="Times New Roman" w:cs="Times New Roman"/>
          <w:sz w:val="28"/>
          <w:szCs w:val="28"/>
        </w:rPr>
        <w:t>го</w:t>
      </w:r>
      <w:r w:rsidR="009D02CD" w:rsidRPr="00051C8D">
        <w:rPr>
          <w:rStyle w:val="FontStyle90"/>
          <w:rFonts w:ascii="Times New Roman" w:hAnsi="Times New Roman" w:cs="Times New Roman"/>
          <w:sz w:val="28"/>
          <w:szCs w:val="28"/>
        </w:rPr>
        <w:t xml:space="preserve"> </w:t>
      </w:r>
      <w:r w:rsidR="001053FB" w:rsidRPr="00051C8D">
        <w:rPr>
          <w:rStyle w:val="FontStyle90"/>
          <w:rFonts w:ascii="Times New Roman" w:hAnsi="Times New Roman" w:cs="Times New Roman"/>
          <w:sz w:val="28"/>
          <w:szCs w:val="28"/>
        </w:rPr>
        <w:t>поселени</w:t>
      </w:r>
      <w:r w:rsidR="001053FB">
        <w:rPr>
          <w:rStyle w:val="FontStyle90"/>
          <w:rFonts w:ascii="Times New Roman" w:hAnsi="Times New Roman" w:cs="Times New Roman"/>
          <w:sz w:val="28"/>
          <w:szCs w:val="28"/>
        </w:rPr>
        <w:t xml:space="preserve">я </w:t>
      </w:r>
      <w:r w:rsidR="001053FB" w:rsidRPr="00051C8D">
        <w:rPr>
          <w:rStyle w:val="FontStyle90"/>
          <w:rFonts w:ascii="Times New Roman" w:hAnsi="Times New Roman" w:cs="Times New Roman"/>
          <w:sz w:val="28"/>
          <w:szCs w:val="28"/>
        </w:rPr>
        <w:t>(</w:t>
      </w:r>
      <w:r w:rsidRPr="00051C8D">
        <w:rPr>
          <w:rStyle w:val="FontStyle90"/>
          <w:rFonts w:ascii="Times New Roman" w:hAnsi="Times New Roman" w:cs="Times New Roman"/>
          <w:sz w:val="28"/>
          <w:szCs w:val="28"/>
        </w:rPr>
        <w:t>в</w:t>
      </w:r>
      <w:r w:rsidR="0017510F" w:rsidRPr="00051C8D">
        <w:rPr>
          <w:rStyle w:val="FontStyle90"/>
          <w:rFonts w:ascii="Times New Roman" w:hAnsi="Times New Roman" w:cs="Times New Roman"/>
          <w:sz w:val="28"/>
          <w:szCs w:val="28"/>
        </w:rPr>
        <w:t>ыдержка из приложения 1 к решению</w:t>
      </w:r>
      <w:r w:rsidRPr="00051C8D">
        <w:rPr>
          <w:rStyle w:val="FontStyle90"/>
          <w:rFonts w:ascii="Times New Roman" w:hAnsi="Times New Roman" w:cs="Times New Roman"/>
          <w:sz w:val="28"/>
          <w:szCs w:val="28"/>
        </w:rPr>
        <w:t xml:space="preserve"> о бюджете).</w:t>
      </w:r>
    </w:p>
    <w:tbl>
      <w:tblPr>
        <w:tblW w:w="10436" w:type="dxa"/>
        <w:tblInd w:w="-34" w:type="dxa"/>
        <w:tblLook w:val="04A0" w:firstRow="1" w:lastRow="0" w:firstColumn="1" w:lastColumn="0" w:noHBand="0" w:noVBand="1"/>
      </w:tblPr>
      <w:tblGrid>
        <w:gridCol w:w="2552"/>
        <w:gridCol w:w="3402"/>
        <w:gridCol w:w="1481"/>
        <w:gridCol w:w="1481"/>
        <w:gridCol w:w="1520"/>
      </w:tblGrid>
      <w:tr w:rsidR="009566F1" w:rsidRPr="009566F1" w:rsidTr="00745F7F">
        <w:trPr>
          <w:trHeight w:val="1032"/>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Код бюджетной классификации Российской Федерации</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Наименование доходов</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2022 год</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2023 год</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 2024 год</w:t>
            </w:r>
          </w:p>
        </w:tc>
      </w:tr>
      <w:tr w:rsidR="009566F1" w:rsidRPr="009566F1" w:rsidTr="00745F7F">
        <w:trPr>
          <w:trHeight w:val="40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3402" w:type="dxa"/>
            <w:tcBorders>
              <w:top w:val="nil"/>
              <w:left w:val="nil"/>
              <w:bottom w:val="single" w:sz="4" w:space="0" w:color="auto"/>
              <w:right w:val="single" w:sz="4" w:space="0" w:color="auto"/>
            </w:tcBorders>
            <w:shd w:val="clear" w:color="auto" w:fill="auto"/>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1481"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1481"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1520" w:type="dxa"/>
            <w:tcBorders>
              <w:top w:val="nil"/>
              <w:left w:val="nil"/>
              <w:bottom w:val="single" w:sz="4" w:space="0" w:color="auto"/>
              <w:right w:val="single" w:sz="4" w:space="0" w:color="auto"/>
            </w:tcBorders>
            <w:shd w:val="clear" w:color="auto" w:fill="auto"/>
            <w:noWrap/>
            <w:vAlign w:val="center"/>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НАЛОГОВЫЕ И НЕНАЛОГОВЫЕ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78174000,00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80857000,00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83702000,00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1 01 00000 00 0000 000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НАЛОГИ НА ПРИБЫЛЬ, ДОХОДЫ</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33066000,00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35480000,00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38070000,00</w:t>
            </w:r>
          </w:p>
        </w:tc>
      </w:tr>
      <w:tr w:rsidR="009566F1" w:rsidRPr="009566F1" w:rsidTr="00745F7F">
        <w:trPr>
          <w:trHeight w:val="237"/>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1 01 02000 01 0000 110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33066000,00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35480000,00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38070000,00</w:t>
            </w:r>
          </w:p>
        </w:tc>
      </w:tr>
      <w:tr w:rsidR="009566F1" w:rsidRPr="009566F1" w:rsidTr="00745F7F">
        <w:trPr>
          <w:trHeight w:val="153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1 01 02010 01 0000 110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227.1 и 228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32646000,00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35060000,00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37650000,00</w:t>
            </w:r>
          </w:p>
        </w:tc>
      </w:tr>
      <w:tr w:rsidR="009566F1" w:rsidRPr="009566F1" w:rsidTr="00745F7F">
        <w:trPr>
          <w:trHeight w:val="238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1 01 02020 01 0000 110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220000,00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220000,00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220000,00</w:t>
            </w:r>
          </w:p>
        </w:tc>
      </w:tr>
      <w:tr w:rsidR="009566F1" w:rsidRPr="009566F1" w:rsidTr="00745F7F">
        <w:trPr>
          <w:trHeight w:val="888"/>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9566F1"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8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color w:val="000000"/>
                <w:lang w:eastAsia="ru-RU"/>
              </w:rPr>
            </w:pPr>
            <w:r w:rsidRPr="001568F6">
              <w:rPr>
                <w:rFonts w:ascii="Times New Roman" w:eastAsia="Times New Roman" w:hAnsi="Times New Roman" w:cs="Times New Roman"/>
                <w:b/>
                <w:bCs/>
                <w:color w:val="000000"/>
                <w:lang w:eastAsia="ru-RU"/>
              </w:rPr>
              <w:t>1 03 00000 00 0000 000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b/>
                <w:bCs/>
                <w:color w:val="000000"/>
                <w:lang w:eastAsia="ru-RU"/>
              </w:rPr>
            </w:pPr>
            <w:r w:rsidRPr="001568F6">
              <w:rPr>
                <w:rFonts w:ascii="Times New Roman" w:eastAsia="Times New Roman" w:hAnsi="Times New Roman" w:cs="Times New Roman"/>
                <w:b/>
                <w:bCs/>
                <w:color w:val="000000"/>
                <w:lang w:eastAsia="ru-RU"/>
              </w:rPr>
              <w:t>НАЛОГИ НА ТОВАРЫ (РАБОТЫ, УСЛУГИ), РЕАЛИЗУЕМЫЕ НА ТЕРРИТОРИИ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5726000,00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5682000,00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5651000,00</w:t>
            </w:r>
          </w:p>
        </w:tc>
      </w:tr>
      <w:tr w:rsidR="009566F1" w:rsidRPr="009566F1" w:rsidTr="00745F7F">
        <w:trPr>
          <w:trHeight w:val="25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1 03 02000 01 0000 110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 xml:space="preserve">Акцизы по подакцизным товарам (продукции), производимым на территории Российской </w:t>
            </w:r>
            <w:r w:rsidRPr="001568F6">
              <w:rPr>
                <w:rFonts w:ascii="Times New Roman" w:eastAsia="Times New Roman" w:hAnsi="Times New Roman" w:cs="Times New Roman"/>
                <w:color w:val="000000"/>
                <w:lang w:eastAsia="ru-RU"/>
              </w:rPr>
              <w:lastRenderedPageBreak/>
              <w:t>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5726000,00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5682000,00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5651000,00</w:t>
            </w:r>
          </w:p>
        </w:tc>
      </w:tr>
      <w:tr w:rsidR="009566F1" w:rsidRPr="009566F1" w:rsidTr="00745F7F">
        <w:trPr>
          <w:trHeight w:val="142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1 03 02230 01 0000 110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2589000,00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2542000,00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2488000,00</w:t>
            </w:r>
          </w:p>
        </w:tc>
      </w:tr>
      <w:tr w:rsidR="009566F1" w:rsidRPr="009566F1" w:rsidTr="00745F7F">
        <w:trPr>
          <w:trHeight w:val="223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1 03 02231 01 0000 110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2589000,00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2542000,00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2488000,00</w:t>
            </w:r>
          </w:p>
        </w:tc>
      </w:tr>
      <w:tr w:rsidR="009566F1" w:rsidRPr="009566F1" w:rsidTr="00745F7F">
        <w:trPr>
          <w:trHeight w:val="210"/>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color w:val="000000"/>
                <w:lang w:eastAsia="ru-RU"/>
              </w:rPr>
            </w:pPr>
            <w:r w:rsidRPr="001568F6">
              <w:rPr>
                <w:rFonts w:ascii="Times New Roman" w:eastAsia="Times New Roman" w:hAnsi="Times New Roman" w:cs="Times New Roman"/>
                <w:b/>
                <w:color w:val="000000"/>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color w:val="000000"/>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 xml:space="preserve"> 1 05 00000 00 0000 000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242E3A" w:rsidRDefault="009566F1" w:rsidP="009566F1">
            <w:pPr>
              <w:spacing w:after="0" w:line="240" w:lineRule="auto"/>
              <w:rPr>
                <w:rFonts w:ascii="Times New Roman" w:eastAsia="Times New Roman" w:hAnsi="Times New Roman" w:cs="Times New Roman"/>
                <w:b/>
                <w:bCs/>
                <w:color w:val="000000"/>
                <w:sz w:val="20"/>
                <w:szCs w:val="20"/>
                <w:lang w:eastAsia="ru-RU"/>
              </w:rPr>
            </w:pPr>
            <w:r w:rsidRPr="00242E3A">
              <w:rPr>
                <w:rFonts w:ascii="Times New Roman" w:eastAsia="Times New Roman" w:hAnsi="Times New Roman" w:cs="Times New Roman"/>
                <w:b/>
                <w:bCs/>
                <w:color w:val="000000"/>
                <w:sz w:val="20"/>
                <w:szCs w:val="20"/>
                <w:lang w:eastAsia="ru-RU"/>
              </w:rPr>
              <w:t>НАЛОГИ НА СОВОКУПНЫЙ ДОХОД</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25000,00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26000,00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27000,00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color w:val="000000"/>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28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1 06 00000 00 0000 000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НАЛОГИ НА ИМУЩЕСТВО</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37624000,00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38001000,00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38380000,00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1 06 01000 00 0000 110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Налог на имущество физических лиц</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12606000,00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12732000,00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12859000,00</w:t>
            </w:r>
          </w:p>
        </w:tc>
      </w:tr>
      <w:tr w:rsidR="009566F1" w:rsidRPr="009566F1" w:rsidTr="00745F7F">
        <w:trPr>
          <w:trHeight w:val="351"/>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1 06 06000 00 0000 110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Земельный налог</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25018000,00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25269000,00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25521000,00</w:t>
            </w: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82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1 11 00000 00 0000 000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242E3A" w:rsidRDefault="009566F1" w:rsidP="009566F1">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ДОХОДЫ ОТ ИСПОЛЬЗОВАНИЯ ИМУЩЕСТВА, НАХОДЯЩЕГОСЯ В ГОСУДАРСТВЕННОЙ И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1394000,00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1408000,00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1396000,00</w:t>
            </w:r>
          </w:p>
        </w:tc>
      </w:tr>
      <w:tr w:rsidR="009566F1" w:rsidRPr="009566F1" w:rsidTr="00745F7F">
        <w:trPr>
          <w:trHeight w:val="333"/>
        </w:trPr>
        <w:tc>
          <w:tcPr>
            <w:tcW w:w="2552" w:type="dxa"/>
            <w:tcBorders>
              <w:top w:val="nil"/>
              <w:left w:val="single" w:sz="4" w:space="0" w:color="auto"/>
              <w:bottom w:val="single" w:sz="4" w:space="0" w:color="auto"/>
              <w:right w:val="single" w:sz="4" w:space="0" w:color="auto"/>
            </w:tcBorders>
            <w:vAlign w:val="center"/>
            <w:hideMark/>
          </w:tcPr>
          <w:p w:rsidR="009566F1" w:rsidRPr="001568F6" w:rsidRDefault="00E74B6B"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w:t>
            </w:r>
          </w:p>
        </w:tc>
        <w:tc>
          <w:tcPr>
            <w:tcW w:w="3402"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single" w:sz="4" w:space="0" w:color="auto"/>
              <w:bottom w:val="single" w:sz="4" w:space="0" w:color="auto"/>
              <w:right w:val="single" w:sz="4" w:space="0" w:color="auto"/>
            </w:tcBorders>
            <w:vAlign w:val="center"/>
            <w:hideMark/>
          </w:tcPr>
          <w:p w:rsidR="009566F1" w:rsidRPr="001568F6" w:rsidRDefault="009566F1" w:rsidP="009566F1">
            <w:pPr>
              <w:spacing w:after="0" w:line="240" w:lineRule="auto"/>
              <w:rPr>
                <w:rFonts w:ascii="Times New Roman" w:eastAsia="Times New Roman" w:hAnsi="Times New Roman" w:cs="Times New Roman"/>
                <w:lang w:eastAsia="ru-RU"/>
              </w:rPr>
            </w:pPr>
          </w:p>
        </w:tc>
      </w:tr>
      <w:tr w:rsidR="009566F1" w:rsidRPr="009566F1" w:rsidTr="00745F7F">
        <w:trPr>
          <w:trHeight w:val="276"/>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2 00 00000 00 0000 000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242E3A" w:rsidRDefault="009566F1" w:rsidP="009566F1">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БЕЗВОЗМЕЗДНЫЕ ПОСТУПЛЕНИЯ</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49438437,15</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54134016,03</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23716398,92</w:t>
            </w:r>
          </w:p>
        </w:tc>
      </w:tr>
      <w:tr w:rsidR="009566F1" w:rsidRPr="009566F1" w:rsidTr="00745F7F">
        <w:trPr>
          <w:trHeight w:val="55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r w:rsidRPr="001568F6">
              <w:rPr>
                <w:rFonts w:ascii="Times New Roman" w:eastAsia="Times New Roman" w:hAnsi="Times New Roman" w:cs="Times New Roman"/>
                <w:b/>
                <w:bCs/>
                <w:lang w:eastAsia="ru-RU"/>
              </w:rPr>
              <w:t>2 02 00000 00 0000 000</w:t>
            </w:r>
          </w:p>
        </w:tc>
        <w:tc>
          <w:tcPr>
            <w:tcW w:w="3402" w:type="dxa"/>
            <w:tcBorders>
              <w:top w:val="nil"/>
              <w:left w:val="nil"/>
              <w:bottom w:val="single" w:sz="4" w:space="0" w:color="auto"/>
              <w:right w:val="single" w:sz="4" w:space="0" w:color="auto"/>
            </w:tcBorders>
            <w:shd w:val="clear" w:color="auto" w:fill="auto"/>
            <w:vAlign w:val="bottom"/>
            <w:hideMark/>
          </w:tcPr>
          <w:p w:rsidR="009566F1" w:rsidRPr="00242E3A" w:rsidRDefault="009566F1" w:rsidP="009566F1">
            <w:pPr>
              <w:spacing w:after="0" w:line="240" w:lineRule="auto"/>
              <w:rPr>
                <w:rFonts w:ascii="Times New Roman" w:eastAsia="Times New Roman" w:hAnsi="Times New Roman" w:cs="Times New Roman"/>
                <w:b/>
                <w:bCs/>
                <w:sz w:val="20"/>
                <w:szCs w:val="20"/>
                <w:lang w:eastAsia="ru-RU"/>
              </w:rPr>
            </w:pPr>
            <w:r w:rsidRPr="00242E3A">
              <w:rPr>
                <w:rFonts w:ascii="Times New Roman" w:eastAsia="Times New Roman" w:hAnsi="Times New Roman" w:cs="Times New Roman"/>
                <w:b/>
                <w:bCs/>
                <w:sz w:val="20"/>
                <w:szCs w:val="20"/>
                <w:lang w:eastAsia="ru-RU"/>
              </w:rPr>
              <w:t>Безвозмездные поступления от других бюджетов бюджетной системы Российской Федерации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49438437,15</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54134016,03</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23716398,92</w:t>
            </w:r>
          </w:p>
        </w:tc>
      </w:tr>
      <w:tr w:rsidR="009566F1" w:rsidRPr="009566F1" w:rsidTr="00745F7F">
        <w:trPr>
          <w:trHeight w:val="67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2 02 20000 00 0000 150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бюджетной системы Российской Федерации (межбюджетные субсидии)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49438237,15</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54133816,03</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23716198,92</w:t>
            </w:r>
          </w:p>
        </w:tc>
      </w:tr>
      <w:tr w:rsidR="009566F1" w:rsidRPr="009566F1" w:rsidTr="00745F7F">
        <w:trPr>
          <w:trHeight w:val="684"/>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2 02 20077 00 0000150</w:t>
            </w:r>
          </w:p>
        </w:tc>
        <w:tc>
          <w:tcPr>
            <w:tcW w:w="3402" w:type="dxa"/>
            <w:tcBorders>
              <w:top w:val="nil"/>
              <w:left w:val="nil"/>
              <w:bottom w:val="single" w:sz="4" w:space="0" w:color="000000"/>
              <w:right w:val="single" w:sz="8" w:space="0" w:color="000000"/>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color w:val="000000"/>
                <w:lang w:eastAsia="ru-RU"/>
              </w:rPr>
            </w:pPr>
            <w:r w:rsidRPr="001568F6">
              <w:rPr>
                <w:rFonts w:ascii="Times New Roman" w:eastAsia="Times New Roman" w:hAnsi="Times New Roman" w:cs="Times New Roman"/>
                <w:color w:val="000000"/>
                <w:lang w:eastAsia="ru-RU"/>
              </w:rPr>
              <w:t xml:space="preserve">  Субсидии бюджетам на </w:t>
            </w:r>
            <w:proofErr w:type="spellStart"/>
            <w:r w:rsidRPr="001568F6">
              <w:rPr>
                <w:rFonts w:ascii="Times New Roman" w:eastAsia="Times New Roman" w:hAnsi="Times New Roman" w:cs="Times New Roman"/>
                <w:color w:val="000000"/>
                <w:lang w:eastAsia="ru-RU"/>
              </w:rPr>
              <w:t>софинансирование</w:t>
            </w:r>
            <w:proofErr w:type="spellEnd"/>
            <w:r w:rsidRPr="001568F6">
              <w:rPr>
                <w:rFonts w:ascii="Times New Roman" w:eastAsia="Times New Roman" w:hAnsi="Times New Roman" w:cs="Times New Roman"/>
                <w:color w:val="000000"/>
                <w:lang w:eastAsia="ru-RU"/>
              </w:rPr>
              <w:t xml:space="preserve"> капитальных вложений в объекты муниципальной собственности</w:t>
            </w:r>
          </w:p>
        </w:tc>
        <w:tc>
          <w:tcPr>
            <w:tcW w:w="1481" w:type="dxa"/>
            <w:tcBorders>
              <w:top w:val="nil"/>
              <w:left w:val="single" w:sz="4" w:space="0" w:color="auto"/>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13934713,07</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1900000,00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0,00</w:t>
            </w:r>
          </w:p>
        </w:tc>
      </w:tr>
      <w:tr w:rsidR="009566F1" w:rsidRPr="009566F1" w:rsidTr="00745F7F">
        <w:trPr>
          <w:trHeight w:val="100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2 02 20077 13 0000150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 xml:space="preserve">Субсидии бюджетам городских поселений на </w:t>
            </w:r>
            <w:proofErr w:type="spellStart"/>
            <w:r w:rsidRPr="001568F6">
              <w:rPr>
                <w:rFonts w:ascii="Times New Roman" w:eastAsia="Times New Roman" w:hAnsi="Times New Roman" w:cs="Times New Roman"/>
                <w:lang w:eastAsia="ru-RU"/>
              </w:rPr>
              <w:t>софинансирование</w:t>
            </w:r>
            <w:proofErr w:type="spellEnd"/>
            <w:r w:rsidRPr="001568F6">
              <w:rPr>
                <w:rFonts w:ascii="Times New Roman" w:eastAsia="Times New Roman" w:hAnsi="Times New Roman" w:cs="Times New Roman"/>
                <w:lang w:eastAsia="ru-RU"/>
              </w:rPr>
              <w:t xml:space="preserve"> капитальных вложений в объекты муниципальной собственности</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13934713,07</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1900000,00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0,00</w:t>
            </w:r>
          </w:p>
        </w:tc>
      </w:tr>
      <w:tr w:rsidR="009566F1" w:rsidRPr="009566F1" w:rsidTr="00745F7F">
        <w:trPr>
          <w:trHeight w:val="1812"/>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2 02 20216 00 0000 150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25180429,00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12590214,00</w:t>
            </w:r>
          </w:p>
        </w:tc>
      </w:tr>
      <w:tr w:rsidR="009566F1" w:rsidRPr="009566F1" w:rsidTr="00745F7F">
        <w:trPr>
          <w:trHeight w:val="517"/>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2 02 20216 13 0000 150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25180429,00</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25180429,00</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12590214,00</w:t>
            </w:r>
          </w:p>
        </w:tc>
      </w:tr>
      <w:tr w:rsidR="009566F1" w:rsidRPr="009566F1" w:rsidTr="00745F7F">
        <w:trPr>
          <w:trHeight w:val="428"/>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708"/>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2 02 25555 00 0000 150</w:t>
            </w:r>
          </w:p>
        </w:tc>
        <w:tc>
          <w:tcPr>
            <w:tcW w:w="3402" w:type="dxa"/>
            <w:tcBorders>
              <w:top w:val="nil"/>
              <w:left w:val="nil"/>
              <w:bottom w:val="single" w:sz="4" w:space="0" w:color="auto"/>
              <w:right w:val="single" w:sz="4" w:space="0" w:color="auto"/>
            </w:tcBorders>
            <w:shd w:val="clear" w:color="auto" w:fill="auto"/>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Субсидии бюджетам на реализацию программ формирования современной городской среды</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10142567,08</w:t>
            </w:r>
          </w:p>
        </w:tc>
        <w:tc>
          <w:tcPr>
            <w:tcW w:w="1481"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10013387,03</w:t>
            </w:r>
          </w:p>
        </w:tc>
        <w:tc>
          <w:tcPr>
            <w:tcW w:w="1520" w:type="dxa"/>
            <w:tcBorders>
              <w:top w:val="nil"/>
              <w:left w:val="nil"/>
              <w:bottom w:val="single" w:sz="4" w:space="0" w:color="auto"/>
              <w:right w:val="single" w:sz="4" w:space="0" w:color="auto"/>
            </w:tcBorders>
            <w:shd w:val="clear" w:color="000000" w:fill="FFFFFF"/>
            <w:noWrap/>
            <w:vAlign w:val="bottom"/>
            <w:hideMark/>
          </w:tcPr>
          <w:p w:rsidR="009566F1" w:rsidRPr="001568F6" w:rsidRDefault="009566F1" w:rsidP="009566F1">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11125984,92</w:t>
            </w:r>
          </w:p>
        </w:tc>
      </w:tr>
      <w:tr w:rsidR="009566F1" w:rsidRPr="009566F1" w:rsidTr="00745F7F">
        <w:trPr>
          <w:trHeight w:val="377"/>
        </w:trPr>
        <w:tc>
          <w:tcPr>
            <w:tcW w:w="2552" w:type="dxa"/>
            <w:tcBorders>
              <w:top w:val="nil"/>
              <w:left w:val="single" w:sz="4" w:space="0" w:color="auto"/>
              <w:bottom w:val="single" w:sz="4" w:space="0" w:color="auto"/>
              <w:right w:val="single" w:sz="4" w:space="0" w:color="auto"/>
            </w:tcBorders>
            <w:shd w:val="clear" w:color="auto" w:fill="auto"/>
            <w:vAlign w:val="bottom"/>
          </w:tcPr>
          <w:p w:rsidR="009566F1" w:rsidRPr="001568F6" w:rsidRDefault="00E74B6B" w:rsidP="009566F1">
            <w:pPr>
              <w:spacing w:after="0" w:line="240" w:lineRule="auto"/>
              <w:jc w:val="center"/>
              <w:rPr>
                <w:rFonts w:ascii="Times New Roman" w:eastAsia="Times New Roman" w:hAnsi="Times New Roman" w:cs="Times New Roman"/>
                <w:b/>
                <w:lang w:eastAsia="ru-RU"/>
              </w:rPr>
            </w:pPr>
            <w:r w:rsidRPr="001568F6">
              <w:rPr>
                <w:rFonts w:ascii="Times New Roman" w:eastAsia="Times New Roman" w:hAnsi="Times New Roman" w:cs="Times New Roman"/>
                <w:b/>
                <w:lang w:eastAsia="ru-RU"/>
              </w:rPr>
              <w:t>…</w:t>
            </w:r>
          </w:p>
        </w:tc>
        <w:tc>
          <w:tcPr>
            <w:tcW w:w="3402" w:type="dxa"/>
            <w:tcBorders>
              <w:top w:val="nil"/>
              <w:left w:val="nil"/>
              <w:bottom w:val="single" w:sz="4" w:space="0" w:color="auto"/>
              <w:right w:val="single" w:sz="4" w:space="0" w:color="auto"/>
            </w:tcBorders>
            <w:shd w:val="clear" w:color="auto" w:fill="auto"/>
            <w:vAlign w:val="bottom"/>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481"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c>
          <w:tcPr>
            <w:tcW w:w="1520" w:type="dxa"/>
            <w:tcBorders>
              <w:top w:val="nil"/>
              <w:left w:val="nil"/>
              <w:bottom w:val="single" w:sz="4" w:space="0" w:color="auto"/>
              <w:right w:val="single" w:sz="4" w:space="0" w:color="auto"/>
            </w:tcBorders>
            <w:shd w:val="clear" w:color="000000" w:fill="FFFFFF"/>
            <w:noWrap/>
            <w:vAlign w:val="bottom"/>
          </w:tcPr>
          <w:p w:rsidR="009566F1" w:rsidRPr="001568F6" w:rsidRDefault="009566F1" w:rsidP="009566F1">
            <w:pPr>
              <w:spacing w:after="0" w:line="240" w:lineRule="auto"/>
              <w:jc w:val="center"/>
              <w:rPr>
                <w:rFonts w:ascii="Times New Roman" w:eastAsia="Times New Roman" w:hAnsi="Times New Roman" w:cs="Times New Roman"/>
                <w:lang w:eastAsia="ru-RU"/>
              </w:rPr>
            </w:pPr>
          </w:p>
        </w:tc>
      </w:tr>
      <w:tr w:rsidR="009566F1" w:rsidRPr="009566F1" w:rsidTr="00745F7F">
        <w:trPr>
          <w:trHeight w:val="264"/>
        </w:trPr>
        <w:tc>
          <w:tcPr>
            <w:tcW w:w="2552"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jc w:val="center"/>
              <w:rPr>
                <w:rFonts w:ascii="Times New Roman" w:eastAsia="Times New Roman" w:hAnsi="Times New Roman" w:cs="Times New Roman"/>
                <w:b/>
                <w:bCs/>
                <w:lang w:eastAsia="ru-RU"/>
              </w:rPr>
            </w:pPr>
          </w:p>
        </w:tc>
        <w:tc>
          <w:tcPr>
            <w:tcW w:w="3402"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481"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c>
          <w:tcPr>
            <w:tcW w:w="1520" w:type="dxa"/>
            <w:tcBorders>
              <w:top w:val="nil"/>
              <w:left w:val="nil"/>
              <w:bottom w:val="nil"/>
              <w:right w:val="nil"/>
            </w:tcBorders>
            <w:shd w:val="clear" w:color="auto" w:fill="auto"/>
            <w:noWrap/>
            <w:vAlign w:val="bottom"/>
            <w:hideMark/>
          </w:tcPr>
          <w:p w:rsidR="009566F1" w:rsidRPr="001568F6" w:rsidRDefault="009566F1" w:rsidP="009566F1">
            <w:pPr>
              <w:spacing w:after="0" w:line="240" w:lineRule="auto"/>
              <w:rPr>
                <w:rFonts w:ascii="Times New Roman" w:eastAsia="Times New Roman" w:hAnsi="Times New Roman" w:cs="Times New Roman"/>
                <w:lang w:eastAsia="ru-RU"/>
              </w:rPr>
            </w:pPr>
          </w:p>
        </w:tc>
      </w:tr>
    </w:tbl>
    <w:p w:rsidR="004C2C48" w:rsidRDefault="004C2C48" w:rsidP="00051C8D">
      <w:pPr>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 xml:space="preserve">Таким образом, бюджетная классификация образует «лестницу» - </w:t>
      </w:r>
      <w:proofErr w:type="spellStart"/>
      <w:r>
        <w:rPr>
          <w:rStyle w:val="FontStyle88"/>
          <w:rFonts w:ascii="Times New Roman" w:hAnsi="Times New Roman" w:cs="Times New Roman"/>
          <w:sz w:val="28"/>
          <w:szCs w:val="28"/>
        </w:rPr>
        <w:t>группировочные</w:t>
      </w:r>
      <w:proofErr w:type="spellEnd"/>
      <w:r>
        <w:rPr>
          <w:rStyle w:val="FontStyle88"/>
          <w:rFonts w:ascii="Times New Roman" w:hAnsi="Times New Roman" w:cs="Times New Roman"/>
          <w:sz w:val="28"/>
          <w:szCs w:val="28"/>
        </w:rPr>
        <w:t xml:space="preserve"> коды верхнего уровня «раскладываются» на коды нижнего уровня, которые в свою очередь могут являться </w:t>
      </w:r>
      <w:proofErr w:type="spellStart"/>
      <w:r>
        <w:rPr>
          <w:rStyle w:val="FontStyle88"/>
          <w:rFonts w:ascii="Times New Roman" w:hAnsi="Times New Roman" w:cs="Times New Roman"/>
          <w:sz w:val="28"/>
          <w:szCs w:val="28"/>
        </w:rPr>
        <w:t>группировочными</w:t>
      </w:r>
      <w:proofErr w:type="spellEnd"/>
      <w:r>
        <w:rPr>
          <w:rStyle w:val="FontStyle88"/>
          <w:rFonts w:ascii="Times New Roman" w:hAnsi="Times New Roman" w:cs="Times New Roman"/>
          <w:sz w:val="28"/>
          <w:szCs w:val="28"/>
        </w:rPr>
        <w:t xml:space="preserve"> кодами и включать коды более нижнего уровня.</w:t>
      </w:r>
    </w:p>
    <w:p w:rsidR="000A03D8" w:rsidRDefault="000A03D8" w:rsidP="00051C8D">
      <w:pPr>
        <w:ind w:firstLine="709"/>
        <w:jc w:val="both"/>
        <w:rPr>
          <w:rStyle w:val="FontStyle88"/>
          <w:rFonts w:ascii="Times New Roman" w:hAnsi="Times New Roman" w:cs="Times New Roman"/>
          <w:sz w:val="28"/>
          <w:szCs w:val="28"/>
        </w:rPr>
      </w:pPr>
    </w:p>
    <w:p w:rsidR="00661F27" w:rsidRPr="00661F27" w:rsidRDefault="003904EC" w:rsidP="003904EC">
      <w:pPr>
        <w:spacing w:line="240" w:lineRule="auto"/>
        <w:ind w:firstLine="1843"/>
        <w:jc w:val="both"/>
        <w:rPr>
          <w:rFonts w:ascii="Times New Roman" w:hAnsi="Times New Roman" w:cs="Times New Roman"/>
          <w:b/>
          <w:sz w:val="36"/>
          <w:szCs w:val="36"/>
          <w:u w:val="single"/>
        </w:rPr>
      </w:pPr>
      <w:r>
        <w:rPr>
          <w:rFonts w:ascii="Times New Roman" w:hAnsi="Times New Roman" w:cs="Times New Roman"/>
          <w:b/>
          <w:sz w:val="36"/>
          <w:szCs w:val="36"/>
          <w:u w:val="single"/>
        </w:rPr>
        <w:t xml:space="preserve"> </w:t>
      </w:r>
      <w:r w:rsidR="00661F27" w:rsidRPr="00661F27">
        <w:rPr>
          <w:rFonts w:ascii="Times New Roman" w:hAnsi="Times New Roman" w:cs="Times New Roman"/>
          <w:b/>
          <w:sz w:val="36"/>
          <w:szCs w:val="36"/>
          <w:u w:val="single"/>
        </w:rPr>
        <w:t>Структура классификации доходов</w:t>
      </w:r>
    </w:p>
    <w:p w:rsidR="008021BC" w:rsidRDefault="008021BC" w:rsidP="008021BC">
      <w:pPr>
        <w:spacing w:line="240" w:lineRule="auto"/>
        <w:ind w:firstLine="426"/>
        <w:jc w:val="both"/>
        <w:rPr>
          <w:rStyle w:val="FontStyle88"/>
          <w:rFonts w:ascii="Times New Roman" w:hAnsi="Times New Roman" w:cs="Times New Roman"/>
          <w:sz w:val="28"/>
          <w:szCs w:val="28"/>
        </w:rPr>
      </w:pPr>
      <w:r>
        <w:rPr>
          <w:noProof/>
          <w:lang w:eastAsia="ru-RU"/>
        </w:rPr>
        <w:lastRenderedPageBreak/>
        <w:drawing>
          <wp:inline distT="0" distB="0" distL="0" distR="0" wp14:anchorId="73F7FAB2" wp14:editId="0B5977AD">
            <wp:extent cx="5372100" cy="34671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BEBA8EAE-BF5A-486C-A8C5-ECC9F3942E4B}">
                          <a14:imgProps xmlns:a14="http://schemas.microsoft.com/office/drawing/2010/main">
                            <a14:imgLayer r:embed="rId9">
                              <a14:imgEffect>
                                <a14:backgroundRemoval t="10000" b="90000"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5371635" cy="3466800"/>
                    </a:xfrm>
                    <a:prstGeom prst="rect">
                      <a:avLst/>
                    </a:prstGeom>
                    <a:noFill/>
                    <a:ln>
                      <a:noFill/>
                    </a:ln>
                  </pic:spPr>
                </pic:pic>
              </a:graphicData>
            </a:graphic>
          </wp:inline>
        </w:drawing>
      </w:r>
    </w:p>
    <w:p w:rsidR="008021BC"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Так, в классификации доходов бюджета существуют две основных группы доходов 1 00 00000 00 0000 000 (налоговые и неналоговые доходы), называемый обычно «единица» и 2 00 00000 00 0000 000 (безвозмездные поступления), или «двойка»</w:t>
      </w:r>
      <w:r>
        <w:rPr>
          <w:rStyle w:val="FontStyle88"/>
          <w:rFonts w:ascii="Times New Roman" w:hAnsi="Times New Roman" w:cs="Times New Roman"/>
          <w:sz w:val="28"/>
          <w:szCs w:val="28"/>
        </w:rPr>
        <w:t>.</w:t>
      </w:r>
    </w:p>
    <w:p w:rsidR="00455B6F" w:rsidRDefault="00455B6F" w:rsidP="00594F10">
      <w:pPr>
        <w:spacing w:after="0"/>
        <w:ind w:firstLine="709"/>
        <w:jc w:val="both"/>
        <w:rPr>
          <w:rStyle w:val="FontStyle88"/>
          <w:rFonts w:ascii="Times New Roman" w:hAnsi="Times New Roman" w:cs="Times New Roman"/>
          <w:sz w:val="28"/>
          <w:szCs w:val="28"/>
        </w:rPr>
      </w:pPr>
      <w:r w:rsidRPr="00455B6F">
        <w:rPr>
          <w:rStyle w:val="FontStyle88"/>
          <w:rFonts w:ascii="Times New Roman" w:hAnsi="Times New Roman" w:cs="Times New Roman"/>
          <w:sz w:val="28"/>
          <w:szCs w:val="28"/>
        </w:rPr>
        <w:t>Аналогичную «лестничную» структуру имеет классификация расходов бюджета.</w:t>
      </w:r>
    </w:p>
    <w:p w:rsidR="00E21D75" w:rsidRPr="00EA5066" w:rsidRDefault="00E21D75" w:rsidP="00E21D75">
      <w:pPr>
        <w:spacing w:line="240" w:lineRule="auto"/>
        <w:ind w:right="424"/>
        <w:jc w:val="center"/>
        <w:rPr>
          <w:rStyle w:val="FontStyle88"/>
          <w:rFonts w:ascii="Times New Roman" w:hAnsi="Times New Roman" w:cs="Times New Roman"/>
          <w:b/>
          <w:color w:val="FF0000"/>
          <w:sz w:val="36"/>
          <w:szCs w:val="36"/>
          <w:u w:val="single"/>
        </w:rPr>
      </w:pPr>
      <w:r w:rsidRPr="00EA5066">
        <w:rPr>
          <w:rStyle w:val="FontStyle88"/>
          <w:rFonts w:ascii="Times New Roman" w:hAnsi="Times New Roman" w:cs="Times New Roman"/>
          <w:b/>
          <w:color w:val="FF0000"/>
          <w:sz w:val="36"/>
          <w:szCs w:val="36"/>
          <w:u w:val="single"/>
        </w:rPr>
        <w:t>Структура классификации расходов</w:t>
      </w:r>
    </w:p>
    <w:p w:rsidR="00AB521B" w:rsidRPr="00EA5066" w:rsidRDefault="00AB521B" w:rsidP="00E21D75">
      <w:pPr>
        <w:spacing w:line="240" w:lineRule="auto"/>
        <w:ind w:right="424"/>
        <w:jc w:val="center"/>
        <w:rPr>
          <w:rStyle w:val="FontStyle88"/>
          <w:rFonts w:ascii="Times New Roman" w:hAnsi="Times New Roman" w:cs="Times New Roman"/>
          <w:b/>
          <w:color w:val="FF0000"/>
          <w:sz w:val="36"/>
          <w:szCs w:val="36"/>
          <w:u w:val="single"/>
        </w:rPr>
      </w:pP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8480" behindDoc="0" locked="0" layoutInCell="1" allowOverlap="1" wp14:anchorId="0CDD6F1E" wp14:editId="25FC7E08">
                <wp:simplePos x="0" y="0"/>
                <wp:positionH relativeFrom="column">
                  <wp:posOffset>977265</wp:posOffset>
                </wp:positionH>
                <wp:positionV relativeFrom="paragraph">
                  <wp:posOffset>21590</wp:posOffset>
                </wp:positionV>
                <wp:extent cx="3642360" cy="365760"/>
                <wp:effectExtent l="0" t="0" r="15240" b="15240"/>
                <wp:wrapNone/>
                <wp:docPr id="8" name="Прямоугольник 11"/>
                <wp:cNvGraphicFramePr/>
                <a:graphic xmlns:a="http://schemas.openxmlformats.org/drawingml/2006/main">
                  <a:graphicData uri="http://schemas.microsoft.com/office/word/2010/wordprocessingShape">
                    <wps:wsp>
                      <wps:cNvSpPr/>
                      <wps:spPr>
                        <a:xfrm>
                          <a:off x="0" y="0"/>
                          <a:ext cx="3642360" cy="365760"/>
                        </a:xfrm>
                        <a:custGeom>
                          <a:avLst/>
                          <a:gdLst>
                            <a:gd name="connsiteX0" fmla="*/ 0 w 3642360"/>
                            <a:gd name="connsiteY0" fmla="*/ 0 h 335280"/>
                            <a:gd name="connsiteX1" fmla="*/ 3642360 w 3642360"/>
                            <a:gd name="connsiteY1" fmla="*/ 0 h 335280"/>
                            <a:gd name="connsiteX2" fmla="*/ 3642360 w 3642360"/>
                            <a:gd name="connsiteY2" fmla="*/ 335280 h 335280"/>
                            <a:gd name="connsiteX3" fmla="*/ 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64236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274320 w 3642360"/>
                            <a:gd name="connsiteY3" fmla="*/ 335280 h 335280"/>
                            <a:gd name="connsiteX4" fmla="*/ 0 w 3642360"/>
                            <a:gd name="connsiteY4" fmla="*/ 0 h 335280"/>
                            <a:gd name="connsiteX0" fmla="*/ 0 w 3642360"/>
                            <a:gd name="connsiteY0" fmla="*/ 0 h 335280"/>
                            <a:gd name="connsiteX1" fmla="*/ 3642360 w 3642360"/>
                            <a:gd name="connsiteY1" fmla="*/ 0 h 335280"/>
                            <a:gd name="connsiteX2" fmla="*/ 3368040 w 3642360"/>
                            <a:gd name="connsiteY2" fmla="*/ 335280 h 335280"/>
                            <a:gd name="connsiteX3" fmla="*/ 320040 w 3642360"/>
                            <a:gd name="connsiteY3" fmla="*/ 335280 h 335280"/>
                            <a:gd name="connsiteX4" fmla="*/ 0 w 3642360"/>
                            <a:gd name="connsiteY4" fmla="*/ 0 h 3352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2360" h="335280">
                              <a:moveTo>
                                <a:pt x="0" y="0"/>
                              </a:moveTo>
                              <a:lnTo>
                                <a:pt x="3642360" y="0"/>
                              </a:lnTo>
                              <a:lnTo>
                                <a:pt x="3368040" y="335280"/>
                              </a:lnTo>
                              <a:lnTo>
                                <a:pt x="320040" y="335280"/>
                              </a:lnTo>
                              <a:lnTo>
                                <a:pt x="0" y="0"/>
                              </a:lnTo>
                              <a:close/>
                            </a:path>
                          </a:pathLst>
                        </a:custGeom>
                      </wps:spPr>
                      <wps:style>
                        <a:lnRef idx="2">
                          <a:schemeClr val="accent6">
                            <a:shade val="50000"/>
                          </a:schemeClr>
                        </a:lnRef>
                        <a:fillRef idx="1">
                          <a:schemeClr val="accent6"/>
                        </a:fillRef>
                        <a:effectRef idx="0">
                          <a:schemeClr val="accent6"/>
                        </a:effectRef>
                        <a:fontRef idx="minor">
                          <a:schemeClr val="lt1"/>
                        </a:fontRef>
                      </wps:style>
                      <wps:txbx>
                        <w:txbxContent>
                          <w:p w:rsidR="00EF7DCE" w:rsidRPr="008021BC" w:rsidRDefault="00EF7DCE"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DD6F1E" id="Прямоугольник 11" o:spid="_x0000_s1026" style="position:absolute;margin-left:76.95pt;margin-top:1.7pt;width:286.8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42360,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49AAQAAJUPAAAOAAAAZHJzL2Uyb0RvYy54bWzsV91u2zYUvh+wdyB0OWCRLDlOZsQpghQd&#10;BgRt0GRoe0lTlCVAIjWS/kmvBux2wB6hD7GbYT99BueN+pGUZDkpaqcbejHEF/Khzi/POaS+c/Jk&#10;VZVkwZUupJgEg4MoIFwwmRZiNgl+vH727XFAtKEipaUUfBLccB08Of36q5NlPeaxzGWZckVgROjx&#10;sp4EuTH1OAw1y3lF9YGsuQAzk6qiBks1C1NFl7BelWEcRaNwKVVaK8m41nj71DODU2c/yzgzL7JM&#10;c0PKSYDYjHsq95zaZ3h6QsczReu8YE0Y9DOiqGgh4LQz9ZQaSuaquGeqKpiSWmbmgMkqlFlWMO72&#10;gN0Moju7ucppzd1ekBxdd2nS/51Z9nxxqUiRTgIUStAKJVq/u/359rf13+v3t7+sf1+/X/91++v6&#10;n/Uf6z/JYGATtqz1GHpX9aVqVhqk3f0qU5X9x77IyiX5pksyXxnC8DIZDeNkhFow8JLR4RFomAk3&#10;2myuzfdcOkt0caGNL1IKyqU4bQJlUghdGP4axrKqRN2+CUlElqR10ejdEX+zLZ6TJDmMj9tWuGd8&#10;0DPeGN7toq8UkV0u4s9xsaXkdrDTT9Lzs0ee+uI+Rzs9DB/mYVt8V5q26/ZY5ubyutex/brFR8Mk&#10;fqy1u9i6+6J/Or/EkU5Gx9FwjyL8yyP9WOvx7N5h+J/WGod6r5bq3wVf+g7HJ33WfrRp3n7H2Uo0&#10;H3JQhFqcGDnoVEttQUN3SnHdAyG0S3y1PUqAlkUBO5RR9r6ywy2IZz9lnMO+cvwgz8h4Xzl5kDI+&#10;iH3lYV/Zh9/kTgHZWkxbOkxrAgJMqwICTDu1OnRcU2NT3pJk2UNeOWiPeSy7kgt+LZ2guYPa4HLD&#10;LUVfqsVYNt62NK1E+187e4m//tzONlALplux9r8Rd529r7RvkrsBsFJq7tvF5sGhyy4hNo8dwgwt&#10;mPXw1VHmpuQ2FaV4yTPgYjRk7LrTTST8vFRkQZF3yhgXZuRZOU25f30Y4dcUrdNw7p1BazkryrKz&#10;PfiUbb+BRt6qcjfQdMr+2HRutgPzyp2G8yyF6ZSrQkj1Me+laQ9L5uURfi81ljSr6Qr2LTmV6Q0G&#10;CCX9ZKVr9qxQ2lxQbS6pAiRHgTAemhd4ZKVEF6LbHBWQXKq3H3tv5THhgBuQJUazSaB/mlPFA1L+&#10;IDD7fDcYDmHWuMXw8CjGQvU50z5HzKtziYrhRkB0jrTypmzJTMnqFabIM+sVLCoYfOPmMThQfnFu&#10;sAYLcyjjZ2eOxvyGlroQVzWzxm2Ca+z8evWKqppYchIYDD3PZTvG0XE7zaAFN7JWU8izuZFZYUcd&#10;l22f12aB2c/1UDOn2uGyv3ZSm2n69AMAAAD//wMAUEsDBBQABgAIAAAAIQB0TgA63gAAAAgBAAAP&#10;AAAAZHJzL2Rvd25yZXYueG1sTI/NTsMwEITvSLyDtUjcqNP/EuJUFRU3iETaB3DjJYmw1yF227RP&#10;z3Iqx9GMZr7J1oOz4oR9aD0pGI8SEEiVNy3VCva7t6cViBA1GW09oYILBljn93eZTo0/0yeeylgL&#10;LqGQagVNjF0qZagadDqMfIfE3pfvnY4s+1qaXp+53Fk5SZKFdLolXmh0h68NVt/l0Sn4Kcz7trju&#10;9na2udZD8VH61fai1OPDsHkBEXGItzD84TM65Mx08EcyQVjW8+kzRxVMZyDYX06WcxAHBYtxAjLP&#10;5P8D+S8AAAD//wMAUEsBAi0AFAAGAAgAAAAhALaDOJL+AAAA4QEAABMAAAAAAAAAAAAAAAAAAAAA&#10;AFtDb250ZW50X1R5cGVzXS54bWxQSwECLQAUAAYACAAAACEAOP0h/9YAAACUAQAACwAAAAAAAAAA&#10;AAAAAAAvAQAAX3JlbHMvLnJlbHNQSwECLQAUAAYACAAAACEAY6xOPQAEAACVDwAADgAAAAAAAAAA&#10;AAAAAAAuAgAAZHJzL2Uyb0RvYy54bWxQSwECLQAUAAYACAAAACEAdE4AOt4AAAAIAQAADwAAAAAA&#10;AAAAAAAAAABaBgAAZHJzL2Rvd25yZXYueG1sUEsFBgAAAAAEAAQA8wAAAGUHAAAAAA==&#10;" adj="-11796480,,5400" path="m,l3642360,,3368040,335280r-3048000,l,xe" fillcolor="#f79646 [3209]" strokecolor="#974706 [1609]" strokeweight="2pt">
                <v:stroke joinstyle="miter"/>
                <v:formulas/>
                <v:path arrowok="t" o:connecttype="custom" o:connectlocs="0,0;3642360,0;3368040,365760;320040,365760;0,0" o:connectangles="0,0,0,0,0" textboxrect="0,0,3642360,335280"/>
                <v:textbox>
                  <w:txbxContent>
                    <w:p w:rsidR="00EF7DCE" w:rsidRPr="008021BC" w:rsidRDefault="00EF7DCE" w:rsidP="00E21D75">
                      <w:pPr>
                        <w:jc w:val="center"/>
                        <w:rPr>
                          <w:color w:val="DBE5F1" w:themeColor="accent1" w:themeTint="33"/>
                        </w:rPr>
                      </w:pPr>
                      <w:r w:rsidRPr="00661F27">
                        <w:rPr>
                          <w:rFonts w:ascii="Times New Roman" w:hAnsi="Times New Roman" w:cs="Times New Roman"/>
                        </w:rPr>
                        <w:t>муниципальная</w:t>
                      </w:r>
                      <w:r>
                        <w:t xml:space="preserve"> программа</w:t>
                      </w:r>
                    </w:p>
                  </w:txbxContent>
                </v:textbox>
              </v:shape>
            </w:pict>
          </mc:Fallback>
        </mc:AlternateContent>
      </w:r>
    </w:p>
    <w:p w:rsidR="00E21D75" w:rsidRPr="00EA5066" w:rsidRDefault="00E21D75" w:rsidP="00E21D75">
      <w:pPr>
        <w:spacing w:line="240" w:lineRule="auto"/>
        <w:rPr>
          <w:noProof/>
          <w:color w:val="FF0000"/>
          <w:lang w:eastAsia="ru-RU"/>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69504" behindDoc="0" locked="0" layoutInCell="1" allowOverlap="1" wp14:anchorId="627BD238" wp14:editId="433C9BF7">
                <wp:simplePos x="0" y="0"/>
                <wp:positionH relativeFrom="column">
                  <wp:posOffset>1297305</wp:posOffset>
                </wp:positionH>
                <wp:positionV relativeFrom="paragraph">
                  <wp:posOffset>55880</wp:posOffset>
                </wp:positionV>
                <wp:extent cx="3048000" cy="358140"/>
                <wp:effectExtent l="0" t="0" r="19050" b="22860"/>
                <wp:wrapNone/>
                <wp:docPr id="9" name="Прямоугольник 12"/>
                <wp:cNvGraphicFramePr/>
                <a:graphic xmlns:a="http://schemas.openxmlformats.org/drawingml/2006/main">
                  <a:graphicData uri="http://schemas.microsoft.com/office/word/2010/wordprocessingShape">
                    <wps:wsp>
                      <wps:cNvSpPr/>
                      <wps:spPr>
                        <a:xfrm>
                          <a:off x="0" y="0"/>
                          <a:ext cx="3048000" cy="358140"/>
                        </a:xfrm>
                        <a:custGeom>
                          <a:avLst/>
                          <a:gdLst>
                            <a:gd name="connsiteX0" fmla="*/ 0 w 3162300"/>
                            <a:gd name="connsiteY0" fmla="*/ 0 h 297180"/>
                            <a:gd name="connsiteX1" fmla="*/ 3162300 w 3162300"/>
                            <a:gd name="connsiteY1" fmla="*/ 0 h 297180"/>
                            <a:gd name="connsiteX2" fmla="*/ 3162300 w 3162300"/>
                            <a:gd name="connsiteY2" fmla="*/ 297180 h 297180"/>
                            <a:gd name="connsiteX3" fmla="*/ 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31623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2608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88036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3370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74320 w 3162300"/>
                            <a:gd name="connsiteY3" fmla="*/ 297180 h 297180"/>
                            <a:gd name="connsiteX4" fmla="*/ 0 w 3162300"/>
                            <a:gd name="connsiteY4" fmla="*/ 0 h 297180"/>
                            <a:gd name="connsiteX0" fmla="*/ 0 w 3162300"/>
                            <a:gd name="connsiteY0" fmla="*/ 0 h 297180"/>
                            <a:gd name="connsiteX1" fmla="*/ 3162300 w 3162300"/>
                            <a:gd name="connsiteY1" fmla="*/ 0 h 297180"/>
                            <a:gd name="connsiteX2" fmla="*/ 2944210 w 3162300"/>
                            <a:gd name="connsiteY2" fmla="*/ 297180 h 297180"/>
                            <a:gd name="connsiteX3" fmla="*/ 237173 w 3162300"/>
                            <a:gd name="connsiteY3" fmla="*/ 297180 h 297180"/>
                            <a:gd name="connsiteX4" fmla="*/ 0 w 3162300"/>
                            <a:gd name="connsiteY4" fmla="*/ 0 h 29718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62300" h="297180">
                              <a:moveTo>
                                <a:pt x="0" y="0"/>
                              </a:moveTo>
                              <a:lnTo>
                                <a:pt x="3162300" y="0"/>
                              </a:lnTo>
                              <a:lnTo>
                                <a:pt x="2944210" y="297180"/>
                              </a:lnTo>
                              <a:lnTo>
                                <a:pt x="237173" y="297180"/>
                              </a:lnTo>
                              <a:lnTo>
                                <a:pt x="0" y="0"/>
                              </a:lnTo>
                              <a:close/>
                            </a:path>
                          </a:pathLst>
                        </a:custGeom>
                      </wps:spPr>
                      <wps:style>
                        <a:lnRef idx="2">
                          <a:schemeClr val="accent2">
                            <a:shade val="50000"/>
                          </a:schemeClr>
                        </a:lnRef>
                        <a:fillRef idx="1">
                          <a:schemeClr val="accent2"/>
                        </a:fillRef>
                        <a:effectRef idx="0">
                          <a:schemeClr val="accent2"/>
                        </a:effectRef>
                        <a:fontRef idx="minor">
                          <a:schemeClr val="lt1"/>
                        </a:fontRef>
                      </wps:style>
                      <wps:txbx>
                        <w:txbxContent>
                          <w:p w:rsidR="00EF7DCE" w:rsidRDefault="00EF7DCE" w:rsidP="00E21D75">
                            <w:pPr>
                              <w:jc w:val="center"/>
                            </w:pPr>
                            <w:r>
                              <w:t>подпрограмма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7BD238" id="Прямоугольник 12" o:spid="_x0000_s1027" style="position:absolute;margin-left:102.15pt;margin-top:4.4pt;width:240pt;height:28.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16230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DJqPQQAAGAVAAAOAAAAZHJzL2Uyb0RvYy54bWzsWMtu3DYU3RfoPxBcFqj1tOcBy4HhIEUB&#10;IzFqF3GWHIoaCaBIleQ83FWBbgv0E/oR3RR95BvkP+ol9RiNE3fGSZFFOxuJ1H3y3kuK95w+W5cc&#10;LZnShRQJDo58jJigMi3EPMHf3rz4coyRNkSkhEvBEnzHNH529vlnp6tqykKZS54yhUCJ0NNVleDc&#10;mGrqeZrmrCT6SFZMADGTqiQGpmrupYqsQHvJvdD3T7yVVGmlJGVaw9fnDRGfOf1Zxqh5lWWaGcQT&#10;DL4Z91TuObNP7+yUTOeKVHlBWzfIB3hRkkKA0V7Vc2IIWqjiHVVlQZXUMjNHVJaezLKCMrcGWE3g&#10;P1jNdU4q5tYCwdFVHyb976mlL5dXChVpgicYCVJCiupf7n+4/7n+s357/2P9a/22/uP+p/qv+rf6&#10;dxSENmCrSk9B7rq6Uu1Mw9Cufp2p0r5hXWjtgnzXB5mtDaLwMfLjse9DLijQouNxELsseBtputDm&#10;KyadJrK81KZJUgojF+K0dZRKIXRh2C0oy0oOefvCQz5aoSg4CSMw0co9YH+zzZ6jcDIKxo9x3wYD&#10;5a3i3SaGQj7aZSL8EBNDoWYFO+1EAzt7xGnIvqeF+GkWttl3hWk7b4c0P1Lft1t5G8VReMi1O9j6&#10;82K4Oz/Blg4n4Yk/3iMJH7mlw0Ou5+/8Gz51rsdjPzo55Pqxs+m/dIaHkyga+Ydc/z9yHcdhcMj1&#10;IdcJ7u4Rbz72fx2NglG0u5nYus+5XmXnTX/7Yr3zqrzNPryHQ1s27xovkne9GF2LthmDESK21/dd&#10;+1tJbRu/LkK2M4Mur5tC5wUtGagEKdvJ7RCGX/dQOHiSMORmKOwa170tQ8SHwtGTLEMwh8LxULjx&#10;oI2dAnTC4hLc4RIGI8AlFEaAS8ysDJlWxNiQd0O0goa5bW1RnuC2b7XkUi7ZjXSM5kHnDSY3VC6G&#10;XL0y8LdLTcfRvSunL5y448+tbNMug+qOrXu37K6y9+VuiuShA5RLzZpysXFwddMHxMaxRwk8C0g0&#10;EIQbmTvObCi4+IZlgG1AQYauOh2qxC64QksCcSeUMmFaUk5S1nw+BnSic6aXcOadQqs5KzjvdQf/&#10;pLtZQMtvRZkDpXrhZtv0ZrYda4R7CWdZCtMLl4WQ6n3Wuek2S9bwg/uD0NihWc/WDvdxnPbLTKZ3&#10;gAUp2YBkuqIvCqXNJdHmiihAVyBPgPSZV/DIuIRihKJzI4xyqb5/33fLD2AVUDFaAcqWYP3dgiiG&#10;Ef9aAIw1CWKAf5Bxk/h4FMJEDSmzIUUsygsJiYODAbxzQ8tveDfMlCxfAyB4bq0CiQgKtuEAMrCv&#10;msmFgTmQAFKk7PzcjQGKg8q6FNcVtcptnCtY+c36NVEVssMEG8CvXsoOkSPTDpiCStzwWkkhzxdG&#10;ZoVFrVzQm7i2E4DxXCm1kKPFCYdzx7UBRs/+BgAA//8DAFBLAwQUAAYACAAAACEAcAXjZdoAAAAI&#10;AQAADwAAAGRycy9kb3ducmV2LnhtbExPy07DMBC8I/EP1iJxo5sGiKIQp6qQOMEBWrg7yeYh4nUa&#10;u03o17M9wW1GM5pHvlnsoE40+d6xhvUqAkVcubrnVsPn/uUuBeWD4doMjknDD3nYFNdXuclqN/MH&#10;nXahVRLCPjMauhDGDNFXHVnjV24kFq1xkzVB6NRiPZlZwu2AcRQlaE3P0tCZkZ47qr53RyslmLRv&#10;h/f18mrPeCjP2+Zrxkbr25tl+wQq0BL+zHCZL9OhkE2lO3Lt1aAhjh7uxaohlQeiJ+mFlwIeY8Ai&#10;x/8Hil8AAAD//wMAUEsBAi0AFAAGAAgAAAAhALaDOJL+AAAA4QEAABMAAAAAAAAAAAAAAAAAAAAA&#10;AFtDb250ZW50X1R5cGVzXS54bWxQSwECLQAUAAYACAAAACEAOP0h/9YAAACUAQAACwAAAAAAAAAA&#10;AAAAAAAvAQAAX3JlbHMvLnJlbHNQSwECLQAUAAYACAAAACEA4dQyaj0EAABgFQAADgAAAAAAAAAA&#10;AAAAAAAuAgAAZHJzL2Uyb0RvYy54bWxQSwECLQAUAAYACAAAACEAcAXjZdoAAAAIAQAADwAAAAAA&#10;AAAAAAAAAACXBgAAZHJzL2Rvd25yZXYueG1sUEsFBgAAAAAEAAQA8wAAAJ4HAAAAAA==&#10;" adj="-11796480,,5400" path="m,l3162300,,2944210,297180r-2707037,l,xe" fillcolor="#c0504d [3205]" strokecolor="#622423 [1605]" strokeweight="2pt">
                <v:stroke joinstyle="miter"/>
                <v:formulas/>
                <v:path arrowok="t" o:connecttype="custom" o:connectlocs="0,0;3048000,0;2837793,358140;228600,358140;0,0" o:connectangles="0,0,0,0,0" textboxrect="0,0,3162300,297180"/>
                <v:textbox>
                  <w:txbxContent>
                    <w:p w:rsidR="00EF7DCE" w:rsidRDefault="00EF7DCE" w:rsidP="00E21D75">
                      <w:pPr>
                        <w:jc w:val="center"/>
                      </w:pPr>
                      <w:r>
                        <w:t>подпрограмма</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0528" behindDoc="0" locked="0" layoutInCell="1" allowOverlap="1" wp14:anchorId="0738229C" wp14:editId="0F945FEA">
                <wp:simplePos x="0" y="0"/>
                <wp:positionH relativeFrom="column">
                  <wp:posOffset>1525905</wp:posOffset>
                </wp:positionH>
                <wp:positionV relativeFrom="paragraph">
                  <wp:posOffset>113030</wp:posOffset>
                </wp:positionV>
                <wp:extent cx="2606040" cy="289560"/>
                <wp:effectExtent l="0" t="0" r="22860" b="15240"/>
                <wp:wrapNone/>
                <wp:docPr id="10" name="Прямоугольник 13"/>
                <wp:cNvGraphicFramePr/>
                <a:graphic xmlns:a="http://schemas.openxmlformats.org/drawingml/2006/main">
                  <a:graphicData uri="http://schemas.microsoft.com/office/word/2010/wordprocessingShape">
                    <wps:wsp>
                      <wps:cNvSpPr/>
                      <wps:spPr>
                        <a:xfrm>
                          <a:off x="0" y="0"/>
                          <a:ext cx="2606040" cy="289560"/>
                        </a:xfrm>
                        <a:custGeom>
                          <a:avLst/>
                          <a:gdLst>
                            <a:gd name="connsiteX0" fmla="*/ 0 w 2606040"/>
                            <a:gd name="connsiteY0" fmla="*/ 0 h 320040"/>
                            <a:gd name="connsiteX1" fmla="*/ 2606040 w 2606040"/>
                            <a:gd name="connsiteY1" fmla="*/ 0 h 320040"/>
                            <a:gd name="connsiteX2" fmla="*/ 2606040 w 2606040"/>
                            <a:gd name="connsiteY2" fmla="*/ 320040 h 320040"/>
                            <a:gd name="connsiteX3" fmla="*/ 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606040 w 2606040"/>
                            <a:gd name="connsiteY2" fmla="*/ 320040 h 320040"/>
                            <a:gd name="connsiteX3" fmla="*/ 228600 w 2606040"/>
                            <a:gd name="connsiteY3" fmla="*/ 320040 h 320040"/>
                            <a:gd name="connsiteX4" fmla="*/ 0 w 2606040"/>
                            <a:gd name="connsiteY4" fmla="*/ 0 h 320040"/>
                            <a:gd name="connsiteX0" fmla="*/ 0 w 2606040"/>
                            <a:gd name="connsiteY0" fmla="*/ 0 h 320040"/>
                            <a:gd name="connsiteX1" fmla="*/ 2606040 w 2606040"/>
                            <a:gd name="connsiteY1" fmla="*/ 0 h 320040"/>
                            <a:gd name="connsiteX2" fmla="*/ 2400300 w 2606040"/>
                            <a:gd name="connsiteY2" fmla="*/ 320040 h 320040"/>
                            <a:gd name="connsiteX3" fmla="*/ 228600 w 2606040"/>
                            <a:gd name="connsiteY3" fmla="*/ 320040 h 320040"/>
                            <a:gd name="connsiteX4" fmla="*/ 0 w 260604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06040" h="320040">
                              <a:moveTo>
                                <a:pt x="0" y="0"/>
                              </a:moveTo>
                              <a:lnTo>
                                <a:pt x="2606040" y="0"/>
                              </a:lnTo>
                              <a:lnTo>
                                <a:pt x="2400300" y="320040"/>
                              </a:lnTo>
                              <a:lnTo>
                                <a:pt x="228600" y="32004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EF7DCE" w:rsidRDefault="00EF7DCE" w:rsidP="00E21D75">
                            <w:pPr>
                              <w:jc w:val="center"/>
                            </w:pPr>
                            <w:r>
                              <w:t>основное мероприятие</w:t>
                            </w:r>
                          </w:p>
                          <w:p w:rsidR="00EF7DCE" w:rsidRDefault="00EF7DCE" w:rsidP="00E21D75">
                            <w:pPr>
                              <w:jc w:val="center"/>
                            </w:pPr>
                          </w:p>
                          <w:p w:rsidR="00EF7DCE" w:rsidRDefault="00EF7DCE" w:rsidP="00E21D75">
                            <w:pPr>
                              <w:jc w:val="center"/>
                            </w:pPr>
                            <w:proofErr w:type="spellStart"/>
                            <w:r>
                              <w:t>сновное</w:t>
                            </w:r>
                            <w:proofErr w:type="spellEnd"/>
                            <w:r>
                              <w:t xml:space="preserve"> мероприятие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8229C" id="Прямоугольник 13" o:spid="_x0000_s1028" style="position:absolute;margin-left:120.15pt;margin-top:8.9pt;width:205.2pt;height:2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0604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ys6QMAALENAAAOAAAAZHJzL2Uyb0RvYy54bWzsV91qHDcUvi/0HcRcFuqZHa+3zuJ1MA4p&#10;BZOY2iXJpVaj8QxopKmk/XGuCr0t5BHyEL0p/ckzjN8onzQ/KztOd52WQiF7MXsknT+dc3T06ejx&#10;uhJkybUplZxFo70kIlwylZXyahb9cPn068OIGEtlRoWSfBZdcxM9Pv7yi6NVPeWpKpTIuCZQIs10&#10;Vc+iwtp6GseGFbyiZk/VXGIxV7qiFkN9FWearqC9EnGaJJN4pXRWa8W4MZh90i5Gx15/nnNmn+e5&#10;4ZaIWQTfrP9q/527b3x8RKdXmtZFyTo36Cd4UdFSwuig6gm1lCx0+YGqqmRaGZXbPaaqWOV5ybjf&#10;A3YzSu7s5qKgNfd7QXBMPYTJ/Htq2bPluSZlhtwhPJJWyFHz9uanmzfNn827m5+bX5t3zR83vzR/&#10;Nb81v5PRvovYqjZTCF7U57obGZBu++tcV+4fGyNrH+XrIcp8bQnDZDpJJskY1hjW0sNHBxOfhngj&#10;zRbGfsuV10SXZ8a2WcpA+RhnnaNMSWlKy19CWV4JJO6rmCRkRXoTndwd9le32Quyj0qCQ/dzvxwF&#10;yjvF202EQgnZZiL9FBOhULuDrXb2Azs7xClk39HC+GEWbrNvC9PtvH1O88cqNsxbmh5Oks+59o1t&#10;6Bfh6fwvjvQ4SfZ3ScI/PNL/h1yjzV/1jZwWfW9na9k1d1CEOvCQ+Pu0VsZdJEPm0AJwa/RDdHI0&#10;baiElLsZtggj7aHw6EHCyE0onD5IGCcyFPa36M5uo0mGwuPQcquki50G3HFAR3igYyMCoKMjAqAz&#10;dzJ0WlPrQt6TZBXcxsUs6u5Bt1ypJb9UntHeuclhcrMqZMjV37vO3z41PUf/X3t9aXsk/M421y9U&#10;92z9f8fuu9iu3G2R3HWACWV4Wy4uDr5uhoC4OA6oI3YAp4U0nrLXgrtQCPk9zwGWHIjx1elhKj8V&#10;miwp4k4Z49IetEsFzXg7fZDg1yVtkPDmvUKnOS+FGHSP/k53u4GO34lyj3IH4fbYDGZuO9YKDxLe&#10;spJ2EK5KqfR91oXtD0ve8sP9IDSOtOv52gNJfzLczFxl1wCXWrWo29TsaamNPaPGnlMNtIY84elg&#10;n+OTC4ViRNF5KiKF0q/vm3f8QL9YjcgKsH0WmR8XVPOIiO8kcPGj0dhBS+sH44NvUgx0uDIPV+Si&#10;OlVIHBoDvPOk47eiJ3Otqhd4YZw4q1iiksE2GpDFuWoHpxZjLOGNwvjJiaeB7VFZZ/KiZk65i3ON&#10;nV+uX1BdE0fOIgs8/Ez1EJ9Oe6CLStzwOkmpThZW5aVDwT7obVy7Ad4FvpS6N4x7eIRjz7V5aR2/&#10;BwAA//8DAFBLAwQUAAYACAAAACEAF0Ytrt0AAAAJAQAADwAAAGRycy9kb3ducmV2LnhtbEyPzU7D&#10;MBCE70i8g7VI3KhN098Qp6qQOCEhtXDg6MRLnBKvo9htwtuznOhtR/NpdqbYTb4TFxxiG0jD40yB&#10;QKqDbanR8PH+8rABEZMha7pAqOEHI+zK25vC5DaMdMDLMTWCQyjmRoNLqc+ljLVDb+Is9EjsfYXB&#10;m8RyaKQdzMjhvpNzpVbSm5b4gzM9Pjusv49nr8FvXreH0VWfwW7d215lp+WSTlrf3037JxAJp/QP&#10;w199rg4ld6rCmWwUnYb5QmWMsrHmCQyslmoNouIjW4AsC3m9oPwFAAD//wMAUEsBAi0AFAAGAAgA&#10;AAAhALaDOJL+AAAA4QEAABMAAAAAAAAAAAAAAAAAAAAAAFtDb250ZW50X1R5cGVzXS54bWxQSwEC&#10;LQAUAAYACAAAACEAOP0h/9YAAACUAQAACwAAAAAAAAAAAAAAAAAvAQAAX3JlbHMvLnJlbHNQSwEC&#10;LQAUAAYACAAAACEAa1hMrOkDAACxDQAADgAAAAAAAAAAAAAAAAAuAgAAZHJzL2Uyb0RvYy54bWxQ&#10;SwECLQAUAAYACAAAACEAF0Ytrt0AAAAJAQAADwAAAAAAAAAAAAAAAABDBgAAZHJzL2Rvd25yZXYu&#10;eG1sUEsFBgAAAAAEAAQA8wAAAE0HAAAAAA==&#10;" adj="-11796480,,5400" path="m,l2606040,,2400300,320040r-2171700,l,xe" fillcolor="#4bacc6 [3208]" strokecolor="#205867 [1608]" strokeweight="2pt">
                <v:stroke joinstyle="miter"/>
                <v:formulas/>
                <v:path arrowok="t" o:connecttype="custom" o:connectlocs="0,0;2606040,0;2400300,289560;228600,289560;0,0" o:connectangles="0,0,0,0,0" textboxrect="0,0,2606040,320040"/>
                <v:textbox>
                  <w:txbxContent>
                    <w:p w:rsidR="00EF7DCE" w:rsidRDefault="00EF7DCE" w:rsidP="00E21D75">
                      <w:pPr>
                        <w:jc w:val="center"/>
                      </w:pPr>
                      <w:r>
                        <w:t>основное мероприятие</w:t>
                      </w:r>
                    </w:p>
                    <w:p w:rsidR="00EF7DCE" w:rsidRDefault="00EF7DCE" w:rsidP="00E21D75">
                      <w:pPr>
                        <w:jc w:val="center"/>
                      </w:pPr>
                    </w:p>
                    <w:p w:rsidR="00EF7DCE" w:rsidRDefault="00EF7DCE" w:rsidP="00E21D75">
                      <w:pPr>
                        <w:jc w:val="center"/>
                      </w:pPr>
                      <w:proofErr w:type="spellStart"/>
                      <w:r>
                        <w:t>сновное</w:t>
                      </w:r>
                      <w:proofErr w:type="spellEnd"/>
                      <w:r>
                        <w:t xml:space="preserve"> мероприятие</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1552" behindDoc="0" locked="0" layoutInCell="1" allowOverlap="1" wp14:anchorId="4A30520C" wp14:editId="3AC87F7C">
                <wp:simplePos x="0" y="0"/>
                <wp:positionH relativeFrom="column">
                  <wp:posOffset>1739265</wp:posOffset>
                </wp:positionH>
                <wp:positionV relativeFrom="paragraph">
                  <wp:posOffset>82550</wp:posOffset>
                </wp:positionV>
                <wp:extent cx="2200275" cy="320040"/>
                <wp:effectExtent l="57150" t="19050" r="85725" b="99060"/>
                <wp:wrapNone/>
                <wp:docPr id="18" name="Прямоугольник 15"/>
                <wp:cNvGraphicFramePr/>
                <a:graphic xmlns:a="http://schemas.openxmlformats.org/drawingml/2006/main">
                  <a:graphicData uri="http://schemas.microsoft.com/office/word/2010/wordprocessingShape">
                    <wps:wsp>
                      <wps:cNvSpPr/>
                      <wps:spPr>
                        <a:xfrm>
                          <a:off x="0" y="0"/>
                          <a:ext cx="2200275" cy="320040"/>
                        </a:xfrm>
                        <a:custGeom>
                          <a:avLst/>
                          <a:gdLst>
                            <a:gd name="connsiteX0" fmla="*/ 0 w 1744980"/>
                            <a:gd name="connsiteY0" fmla="*/ 0 h 320040"/>
                            <a:gd name="connsiteX1" fmla="*/ 1744980 w 1744980"/>
                            <a:gd name="connsiteY1" fmla="*/ 0 h 320040"/>
                            <a:gd name="connsiteX2" fmla="*/ 1744980 w 1744980"/>
                            <a:gd name="connsiteY2" fmla="*/ 320040 h 320040"/>
                            <a:gd name="connsiteX3" fmla="*/ 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74498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77340 w 1744980"/>
                            <a:gd name="connsiteY2" fmla="*/ 320040 h 320040"/>
                            <a:gd name="connsiteX3" fmla="*/ 220980 w 1744980"/>
                            <a:gd name="connsiteY3" fmla="*/ 320040 h 320040"/>
                            <a:gd name="connsiteX4" fmla="*/ 0 w 1744980"/>
                            <a:gd name="connsiteY4" fmla="*/ 0 h 320040"/>
                            <a:gd name="connsiteX0" fmla="*/ 0 w 1744980"/>
                            <a:gd name="connsiteY0" fmla="*/ 0 h 320040"/>
                            <a:gd name="connsiteX1" fmla="*/ 1744980 w 1744980"/>
                            <a:gd name="connsiteY1" fmla="*/ 0 h 320040"/>
                            <a:gd name="connsiteX2" fmla="*/ 1539240 w 1744980"/>
                            <a:gd name="connsiteY2" fmla="*/ 320040 h 320040"/>
                            <a:gd name="connsiteX3" fmla="*/ 220980 w 1744980"/>
                            <a:gd name="connsiteY3" fmla="*/ 320040 h 320040"/>
                            <a:gd name="connsiteX4" fmla="*/ 0 w 1744980"/>
                            <a:gd name="connsiteY4" fmla="*/ 0 h 32004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44980" h="320040">
                              <a:moveTo>
                                <a:pt x="0" y="0"/>
                              </a:moveTo>
                              <a:lnTo>
                                <a:pt x="1744980" y="0"/>
                              </a:lnTo>
                              <a:lnTo>
                                <a:pt x="1539240" y="320040"/>
                              </a:lnTo>
                              <a:lnTo>
                                <a:pt x="220980" y="320040"/>
                              </a:lnTo>
                              <a:lnTo>
                                <a:pt x="0" y="0"/>
                              </a:lnTo>
                              <a:close/>
                            </a:path>
                          </a:pathLst>
                        </a:custGeom>
                      </wps:spPr>
                      <wps:style>
                        <a:lnRef idx="1">
                          <a:schemeClr val="accent2"/>
                        </a:lnRef>
                        <a:fillRef idx="3">
                          <a:schemeClr val="accent2"/>
                        </a:fillRef>
                        <a:effectRef idx="2">
                          <a:schemeClr val="accent2"/>
                        </a:effectRef>
                        <a:fontRef idx="minor">
                          <a:schemeClr val="lt1"/>
                        </a:fontRef>
                      </wps:style>
                      <wps:txbx>
                        <w:txbxContent>
                          <w:p w:rsidR="00EF7DCE" w:rsidRPr="00B81D27" w:rsidRDefault="00EF7DCE" w:rsidP="00E21D75">
                            <w:pPr>
                              <w:jc w:val="center"/>
                              <w:rPr>
                                <w:sz w:val="20"/>
                                <w:szCs w:val="20"/>
                              </w:rPr>
                            </w:pPr>
                            <w:r>
                              <w:rPr>
                                <w:sz w:val="20"/>
                                <w:szCs w:val="20"/>
                              </w:rPr>
                              <w:t>г</w:t>
                            </w:r>
                            <w:r w:rsidRPr="00B81D27">
                              <w:rPr>
                                <w:sz w:val="20"/>
                                <w:szCs w:val="20"/>
                              </w:rPr>
                              <w:t>лавный распорядитель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A30520C" id="Прямоугольник 15" o:spid="_x0000_s1029" style="position:absolute;margin-left:136.95pt;margin-top:6.5pt;width:173.25pt;height:25.2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1744980,3200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xGV4AMAAHoPAAAOAAAAZHJzL2Uyb0RvYy54bWzsV8tu3DYU3RfoPxBaFqg10sx04oHHgeEg&#10;RQEjMWoXSZYcirIEUKRKch7OqkC3BfoJ/Yhuij7yDfIf9ZB6DO0YGDvpogtvJFK8517eB8Vzj55v&#10;K0HWXJtSyUWUHIwiwiVTWSmvFtEPly+/fhYRY6nMqFCSL6JrbqLnx19+cbSp5zxVhRIZ1wRKpJlv&#10;6kVUWFvP49iwglfUHKiaSyzmSlfUYqqv4kzTDbRXIk5Ho2/ijdJZrRXjxuDri3YxOvb685wz+zrP&#10;DbdELCLszfqn9s+le8bHR3R+pWldlKzbBv2EXVS0lDA6qHpBLSUrXX6kqiqZVkbl9oCpKlZ5XjLu&#10;fYA3yeiONxcFrbn3BcEx9RAm89+pZa/W55qUGXKHTElaIUfNbzc/3fza/N18uPm5+b350Px180vz&#10;T/NH8ydJpi5im9rMAbyoz3U3Mxg697e5rtwbjpGtj/L1EGW+tYThY4q8pbNpRBjWxphMfBriHZqt&#10;jP2WK6+Jrs+MbbOUYeRjnHUbZUpKU1r+FpnNK4HEfRWTEdmQZDaZHD7rs3tX/N1t8YLsNoEE3pV+&#10;mwTKO8X7TYSgEdlnIv0UEyGo9WCvnXFg5wFxCsUfaGHyOAu3xfeF6XbentLc/b0+qtgwbzhtOAn7&#10;CzbEPOX6nv/Au8840tPZbDx5QBI+80g/5fp/8Puejg/Tp1z3V/pVf2nTor/H2VZ2FzlGhDqiOPLc&#10;qVbGkYbwVgdD6Ke4tUEDwBKAcixgDxinNQQnjwLjHIbg9FFg/ElD8PhRYFyIIXgSglvfu9hpUFtH&#10;aoUntTYiILU6IiC1S4eh85paF/J+SDageB0tIsVAvNxypdb8UnlBe4e1weRuVchQalCG/fap6SX6&#10;d+31Je2R8J7tqBZU92L9uxVv/2IPlQYnuGcDTCjD23JxcfB1MwTExXFgmLEjsy199SN7LbgLhZDf&#10;8xzEGAWZ+Or0LQk/FZqsKeJOGePS9pXhpR0sL4UYgOP9wE7eQblvVwZwuh88ILxlJe0Arkqp9H0K&#10;hO1PQt7KIzSB325ot8ut7wh85bovS5Vdo0vQqm2fTM1eltrYM2rsOdWg3UgCekD7Go9cKFQaKsqP&#10;IlIo/f6+704ebQxWI7JB/7WIzI8rqnlExHcSDc5hMkFfQKyfTKazFBMdrizDFbmqThWyglOP3fmh&#10;k7eiH+ZaVW/QKp44q1iiksE2/i4Wh6adnFrMsYRmk/GTEz9Gk4ayOZMXNevroIbnl9s3VNfEDReR&#10;RWPzSvW9Gp33HQvKbCfrMiTVycqqvHTtjA96G9duggbPl2nXjLoOMpx7qV3LfPwvAAAA//8DAFBL&#10;AwQUAAYACAAAACEATGZeW94AAAAJAQAADwAAAGRycy9kb3ducmV2LnhtbEyPzU7DMBCE70i8g7VI&#10;3KhNUrUQ4lT8njgECipXNzZ2IF5bsduGt+9ygtuO5tPsTL2a/MD2Zkx9QAmXMwHMYBd0j1bC+9vT&#10;xRWwlBVqNQQ0En5MglVzelKrSocDvpr9OltGIZgqJcHlHCvOU+eMV2kWokHyPsPoVSY5Wq5HdaBw&#10;P/BCiAX3qkf64FQ098503+udl9A+3rXxK2zcg2uj/bBLKzbPL1Ken023N8CymfIfDL/1qTo01Gkb&#10;dqgTGyQUy/KaUDJK2kTAohBzYFs6yjnwpub/FzRHAAAA//8DAFBLAQItABQABgAIAAAAIQC2gziS&#10;/gAAAOEBAAATAAAAAAAAAAAAAAAAAAAAAABbQ29udGVudF9UeXBlc10ueG1sUEsBAi0AFAAGAAgA&#10;AAAhADj9If/WAAAAlAEAAAsAAAAAAAAAAAAAAAAALwEAAF9yZWxzLy5yZWxzUEsBAi0AFAAGAAgA&#10;AAAhAOjfEZXgAwAAeg8AAA4AAAAAAAAAAAAAAAAALgIAAGRycy9lMm9Eb2MueG1sUEsBAi0AFAAG&#10;AAgAAAAhAExmXlveAAAACQEAAA8AAAAAAAAAAAAAAAAAOgYAAGRycy9kb3ducmV2LnhtbFBLBQYA&#10;AAAABAAEAPMAAABFBwAAAAA=&#10;" adj="-11796480,,5400" path="m,l1744980,,1539240,320040r-1318260,l,xe" fillcolor="#652523 [1637]" strokecolor="#bc4542 [3045]">
                <v:fill color2="#ba4442 [3013]" rotate="t" angle="180" colors="0 #9b2d2a;52429f #cb3d3a;1 #ce3b37" focus="100%" type="gradient">
                  <o:fill v:ext="view" type="gradientUnscaled"/>
                </v:fill>
                <v:stroke joinstyle="miter"/>
                <v:shadow on="t" color="black" opacity="22937f" origin=",.5" offset="0,.63889mm"/>
                <v:formulas/>
                <v:path arrowok="t" o:connecttype="custom" o:connectlocs="0,0;2200275,0;1940854,320040;278637,320040;0,0" o:connectangles="0,0,0,0,0" textboxrect="0,0,1744980,320040"/>
                <v:textbox>
                  <w:txbxContent>
                    <w:p w:rsidR="00EF7DCE" w:rsidRPr="00B81D27" w:rsidRDefault="00EF7DCE" w:rsidP="00E21D75">
                      <w:pPr>
                        <w:jc w:val="center"/>
                        <w:rPr>
                          <w:sz w:val="20"/>
                          <w:szCs w:val="20"/>
                        </w:rPr>
                      </w:pPr>
                      <w:r>
                        <w:rPr>
                          <w:sz w:val="20"/>
                          <w:szCs w:val="20"/>
                        </w:rPr>
                        <w:t>г</w:t>
                      </w:r>
                      <w:r w:rsidRPr="00B81D27">
                        <w:rPr>
                          <w:sz w:val="20"/>
                          <w:szCs w:val="20"/>
                        </w:rPr>
                        <w:t>лавный распорядитель</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2576" behindDoc="0" locked="0" layoutInCell="1" allowOverlap="1" wp14:anchorId="38CF8BD1" wp14:editId="0D33AD9E">
                <wp:simplePos x="0" y="0"/>
                <wp:positionH relativeFrom="column">
                  <wp:posOffset>2005965</wp:posOffset>
                </wp:positionH>
                <wp:positionV relativeFrom="paragraph">
                  <wp:posOffset>65405</wp:posOffset>
                </wp:positionV>
                <wp:extent cx="1695450" cy="342900"/>
                <wp:effectExtent l="0" t="0" r="19050" b="19050"/>
                <wp:wrapNone/>
                <wp:docPr id="19" name="Прямоугольник 16"/>
                <wp:cNvGraphicFramePr/>
                <a:graphic xmlns:a="http://schemas.openxmlformats.org/drawingml/2006/main">
                  <a:graphicData uri="http://schemas.microsoft.com/office/word/2010/wordprocessingShape">
                    <wps:wsp>
                      <wps:cNvSpPr/>
                      <wps:spPr>
                        <a:xfrm>
                          <a:off x="0" y="0"/>
                          <a:ext cx="1695450" cy="342900"/>
                        </a:xfrm>
                        <a:custGeom>
                          <a:avLst/>
                          <a:gdLst>
                            <a:gd name="connsiteX0" fmla="*/ 0 w 1318260"/>
                            <a:gd name="connsiteY0" fmla="*/ 0 h 342900"/>
                            <a:gd name="connsiteX1" fmla="*/ 1318260 w 1318260"/>
                            <a:gd name="connsiteY1" fmla="*/ 0 h 342900"/>
                            <a:gd name="connsiteX2" fmla="*/ 1318260 w 1318260"/>
                            <a:gd name="connsiteY2" fmla="*/ 342900 h 342900"/>
                            <a:gd name="connsiteX3" fmla="*/ 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318260 w 1318260"/>
                            <a:gd name="connsiteY2" fmla="*/ 342900 h 342900"/>
                            <a:gd name="connsiteX3" fmla="*/ 167640 w 1318260"/>
                            <a:gd name="connsiteY3" fmla="*/ 342900 h 342900"/>
                            <a:gd name="connsiteX4" fmla="*/ 0 w 1318260"/>
                            <a:gd name="connsiteY4" fmla="*/ 0 h 342900"/>
                            <a:gd name="connsiteX0" fmla="*/ 0 w 1318260"/>
                            <a:gd name="connsiteY0" fmla="*/ 0 h 342900"/>
                            <a:gd name="connsiteX1" fmla="*/ 1318260 w 1318260"/>
                            <a:gd name="connsiteY1" fmla="*/ 0 h 342900"/>
                            <a:gd name="connsiteX2" fmla="*/ 1104900 w 1318260"/>
                            <a:gd name="connsiteY2" fmla="*/ 342900 h 342900"/>
                            <a:gd name="connsiteX3" fmla="*/ 167640 w 1318260"/>
                            <a:gd name="connsiteY3" fmla="*/ 342900 h 342900"/>
                            <a:gd name="connsiteX4" fmla="*/ 0 w 1318260"/>
                            <a:gd name="connsiteY4" fmla="*/ 0 h 342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18260" h="342900">
                              <a:moveTo>
                                <a:pt x="0" y="0"/>
                              </a:moveTo>
                              <a:lnTo>
                                <a:pt x="1318260" y="0"/>
                              </a:lnTo>
                              <a:lnTo>
                                <a:pt x="1104900" y="342900"/>
                              </a:lnTo>
                              <a:lnTo>
                                <a:pt x="167640" y="342900"/>
                              </a:lnTo>
                              <a:lnTo>
                                <a:pt x="0" y="0"/>
                              </a:lnTo>
                              <a:close/>
                            </a:path>
                          </a:pathLst>
                        </a:custGeom>
                      </wps:spPr>
                      <wps:style>
                        <a:lnRef idx="2">
                          <a:schemeClr val="accent5">
                            <a:shade val="50000"/>
                          </a:schemeClr>
                        </a:lnRef>
                        <a:fillRef idx="1">
                          <a:schemeClr val="accent5"/>
                        </a:fillRef>
                        <a:effectRef idx="0">
                          <a:schemeClr val="accent5"/>
                        </a:effectRef>
                        <a:fontRef idx="minor">
                          <a:schemeClr val="lt1"/>
                        </a:fontRef>
                      </wps:style>
                      <wps:txbx>
                        <w:txbxContent>
                          <w:p w:rsidR="00EF7DCE" w:rsidRPr="00B81D27" w:rsidRDefault="00EF7DCE"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EF7DCE" w:rsidRDefault="00EF7DCE" w:rsidP="00E21D75">
                            <w:pPr>
                              <w:jc w:val="center"/>
                            </w:pPr>
                            <w:r>
                              <w:t>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CF8BD1" id="Прямоугольник 16" o:spid="_x0000_s1030" style="position:absolute;margin-left:157.95pt;margin-top:5.15pt;width:133.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18260,342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PR8AMAALENAAAOAAAAZHJzL2Uyb0RvYy54bWzsV8tu3DYU3RfoPxBaBqgljTWTeOBxYDhI&#10;UcBIjNpFkiWHoiwBFKmSnIezCtBtgX5CP6KbIEnzDfIf5ZB6jDwJMnYaBCiQWWguyfvgffDy8PDh&#10;uhRkybUplJwF8V4UEC6ZSgt5OQt+u3j804OAGEtlSoWSfBZccRM8PPrxh8NVNeUjlSuRck2gRJrp&#10;qpoFubXVNAwNy3lJzZ6quMRipnRJLYb6Mkw1XUF7KcJRFE3CldJppRXjxmD2UbMYHHn9WcaZfZpl&#10;hlsiZgH2Zv1X++/cfcOjQzq91LTKC9Zug37BLkpaSBjtVT2ilpKFLj5SVRZMK6Myu8dUGaosKxj3&#10;PsCbONry5jynFfe+IDim6sNkvp5a9mR5pkmRIncHAZG0RI7qv69fXf9Vv6vfX/9R/1O/r99e/1n/&#10;W7+u35B44iK2qswUgufVmW5HBqRzf53p0v3DMbL2Ub7qo8zXljBMxpODcTJGMhjW9pPRQeTTEG6k&#10;2cLYn7nymujy1NgmSykoH+O03ShTUprC8udQlpUCibsXkoisSLwfPxhNuuxus7+4yZ6TzSaQwG3u&#10;5/FAeat4t4mhUER2mRh9iYmhUOPBTjv7Azu3iNOQ/ZYWkrtZuMm+K0w38/Y9zW33+qhih3mLJ/cn&#10;yfdc+8bW94vh6fwWRzqOEnS53V3jPx7p/0Ou0eYvu0ZO8663s7VsmzsoQh14iPx9WinjLpI+c2gB&#10;uDW6ITo5rgaohJS7GXYII+1D4fhOwsjNUHh0J2GcyKHw/p2E0SSHwslQuPG9jZ0G3HFAR3igYwMC&#10;oKMDAqAzdzJ0WlHrQt6RZIXbuL0qSd5fxm65VEt+oTyj3brJYXKzKuSQq1eG/Xap6Ti6/8rri5sj&#10;4T3bXL9Q3bF1/y2772K35W6KZHsDTCjDm3JxcfB10wfExbFHHaEDOA2k8ZS9EtyFQshfeQawhIIc&#10;+er0MJWfCE2WFHGnjHFpx81STlPeTI8j/Nqk9RLevFfoNGeFEL3u+HO6GwdafifKPcrthZtj05u5&#10;ubFGuJfwlpW0vXBZSKU/ZV3Y7rBkDT+2PwiNI+16vvZA0tenm5mr9ArgUqsGdZuKPS60safU2DOq&#10;gdaQJzwd7FN8MqFQjCg6TwUkV/rlp+YdP9AvVgOyAmyfBeb3BdU8IOIXCVx8ECcJ1Fo/SMb3Rxjo&#10;4cp8uCIX5YlC4tAYsDtPOn4rOjLTqnyGF8axs4olKhlsowFZnKtmcGIxxhLeKIwfH3sa2B6VdSrP&#10;K+aUuzhX8Pxi/YzqijhyFljg4Seqg/h02gFdVOKG10lKdbywKiscCvZBb+LaDvAu8KXUvmHcw2M4&#10;9lybl9bRBwAAAP//AwBQSwMEFAAGAAgAAAAhANy93JreAAAACQEAAA8AAABkcnMvZG93bnJldi54&#10;bWxMj8FKw0AQhu+C77CM4M1umtjSxmyKCEVERBql50123IRmZ0N2m8a3dzzpceb/+OebYje7Xkw4&#10;hs6TguUiAYHUeNORVfD5sb/bgAhRk9G9J1TwjQF25fVVoXPjL3TAqYpWcAmFXCtoYxxyKUPTotNh&#10;4Qckzr786HTkcbTSjPrC5a6XaZKspdMd8YVWD/jUYnOqzk6BtUN6MlOsh+f3l6k6vB1fq71T6vZm&#10;fnwAEXGOfzD86rM6lOxU+zOZIHoF2XK1ZZSDJAPBwGqT8qJWsL7PQJaF/P9B+QMAAP//AwBQSwEC&#10;LQAUAAYACAAAACEAtoM4kv4AAADhAQAAEwAAAAAAAAAAAAAAAAAAAAAAW0NvbnRlbnRfVHlwZXNd&#10;LnhtbFBLAQItABQABgAIAAAAIQA4/SH/1gAAAJQBAAALAAAAAAAAAAAAAAAAAC8BAABfcmVscy8u&#10;cmVsc1BLAQItABQABgAIAAAAIQBWuPPR8AMAALENAAAOAAAAAAAAAAAAAAAAAC4CAABkcnMvZTJv&#10;RG9jLnhtbFBLAQItABQABgAIAAAAIQDcvdya3gAAAAkBAAAPAAAAAAAAAAAAAAAAAEoGAABkcnMv&#10;ZG93bnJldi54bWxQSwUGAAAAAAQABADzAAAAVQcAAAAA&#10;" adj="-11796480,,5400" path="m,l1318260,,1104900,342900r-937260,l,xe" fillcolor="#4bacc6 [3208]" strokecolor="#205867 [1608]" strokeweight="2pt">
                <v:stroke joinstyle="miter"/>
                <v:formulas/>
                <v:path arrowok="t" o:connecttype="custom" o:connectlocs="0,0;1695450,0;1421042,342900;215606,342900;0,0" o:connectangles="0,0,0,0,0" textboxrect="0,0,1318260,342900"/>
                <v:textbox>
                  <w:txbxContent>
                    <w:p w:rsidR="00EF7DCE" w:rsidRPr="00B81D27" w:rsidRDefault="00EF7DCE" w:rsidP="00E21D75">
                      <w:pPr>
                        <w:ind w:hanging="142"/>
                        <w:jc w:val="center"/>
                        <w:rPr>
                          <w:sz w:val="16"/>
                          <w:szCs w:val="16"/>
                        </w:rPr>
                      </w:pPr>
                      <w:r>
                        <w:rPr>
                          <w:sz w:val="16"/>
                          <w:szCs w:val="16"/>
                        </w:rPr>
                        <w:t>н</w:t>
                      </w:r>
                      <w:r w:rsidRPr="00B81D27">
                        <w:rPr>
                          <w:sz w:val="16"/>
                          <w:szCs w:val="16"/>
                        </w:rPr>
                        <w:t xml:space="preserve">аправление </w:t>
                      </w:r>
                      <w:r>
                        <w:rPr>
                          <w:sz w:val="16"/>
                          <w:szCs w:val="16"/>
                        </w:rPr>
                        <w:t>расходов</w:t>
                      </w:r>
                    </w:p>
                    <w:p w:rsidR="00EF7DCE" w:rsidRDefault="00EF7DCE" w:rsidP="00E21D75">
                      <w:pPr>
                        <w:jc w:val="center"/>
                      </w:pPr>
                      <w:r>
                        <w:t>расходов</w:t>
                      </w:r>
                    </w:p>
                  </w:txbxContent>
                </v:textbox>
              </v:shape>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r w:rsidRPr="00EA5066">
        <w:rPr>
          <w:rFonts w:ascii="Times New Roman" w:hAnsi="Times New Roman" w:cs="Times New Roman"/>
          <w:noProof/>
          <w:color w:val="FF0000"/>
          <w:sz w:val="28"/>
          <w:szCs w:val="28"/>
          <w:lang w:eastAsia="ru-RU"/>
        </w:rPr>
        <mc:AlternateContent>
          <mc:Choice Requires="wps">
            <w:drawing>
              <wp:anchor distT="0" distB="0" distL="114300" distR="114300" simplePos="0" relativeHeight="251673600" behindDoc="0" locked="0" layoutInCell="1" allowOverlap="1" wp14:anchorId="12982DF7" wp14:editId="73280C9B">
                <wp:simplePos x="0" y="0"/>
                <wp:positionH relativeFrom="column">
                  <wp:posOffset>2215515</wp:posOffset>
                </wp:positionH>
                <wp:positionV relativeFrom="paragraph">
                  <wp:posOffset>76835</wp:posOffset>
                </wp:positionV>
                <wp:extent cx="1209675" cy="289560"/>
                <wp:effectExtent l="57150" t="38100" r="104775" b="110490"/>
                <wp:wrapNone/>
                <wp:docPr id="21" name="Прямоугольник 21"/>
                <wp:cNvGraphicFramePr/>
                <a:graphic xmlns:a="http://schemas.openxmlformats.org/drawingml/2006/main">
                  <a:graphicData uri="http://schemas.microsoft.com/office/word/2010/wordprocessingShape">
                    <wps:wsp>
                      <wps:cNvSpPr/>
                      <wps:spPr>
                        <a:xfrm>
                          <a:off x="0" y="0"/>
                          <a:ext cx="1209675" cy="289560"/>
                        </a:xfrm>
                        <a:prstGeom prst="rect">
                          <a:avLst/>
                        </a:prstGeom>
                      </wps:spPr>
                      <wps:style>
                        <a:lnRef idx="0">
                          <a:schemeClr val="accent6"/>
                        </a:lnRef>
                        <a:fillRef idx="3">
                          <a:schemeClr val="accent6"/>
                        </a:fillRef>
                        <a:effectRef idx="3">
                          <a:schemeClr val="accent6"/>
                        </a:effectRef>
                        <a:fontRef idx="minor">
                          <a:schemeClr val="lt1"/>
                        </a:fontRef>
                      </wps:style>
                      <wps:txbx>
                        <w:txbxContent>
                          <w:p w:rsidR="00EF7DCE" w:rsidRPr="0029511F" w:rsidRDefault="00EF7DCE" w:rsidP="00E21D75">
                            <w:pPr>
                              <w:ind w:left="-142" w:right="-136"/>
                              <w:jc w:val="center"/>
                            </w:pPr>
                            <w:r>
                              <w:rPr>
                                <w:sz w:val="20"/>
                                <w:szCs w:val="20"/>
                              </w:rPr>
                              <w:t>в</w:t>
                            </w:r>
                            <w:r w:rsidRPr="00B81D27">
                              <w:rPr>
                                <w:sz w:val="20"/>
                                <w:szCs w:val="20"/>
                              </w:rPr>
                              <w:t>ид</w:t>
                            </w:r>
                            <w:r>
                              <w:t xml:space="preserve">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82DF7" id="Прямоугольник 21" o:spid="_x0000_s1031" style="position:absolute;margin-left:174.45pt;margin-top:6.05pt;width:95.25pt;height:2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6n6kQIAADsFAAAOAAAAZHJzL2Uyb0RvYy54bWysVM1uEzEQviPxDpbvdJPQpG3UTRW1KkKq&#10;SkWLena8drOS7TG2k91wQuKKxCPwEFwQP32GzRsx9m7SqlRIIC67Hs//N9/48KjWiiyF8yWYnPZ3&#10;epQIw6EozU1O31ydPtunxAdmCqbAiJyuhKdHk6dPDis7FgOYgyqEIxjE+HFlczoPwY6zzPO50Mzv&#10;gBUGlRKcZgFFd5MVjlUYXats0OuNsgpcYR1w4T3enrRKOknxpRQ8vJLSi0BUTrG2kL4ufWfxm00O&#10;2fjGMTsveVcG+4cqNCsNJt2GOmGBkYUrfwulS+7Agww7HHQGUpZcpB6wm37vQTeXc2ZF6gXB8XYL&#10;k/9/Yfn58sKRssjpoE+JYRpn1Hxev19/an40t+sPzZfmtvm+/tj8bL423wgaIWKV9WN0vLQXrpM8&#10;HmP7tXQ6/rExUieUV1uURR0Ix8v+oHcw2htSwlE32D8YjtIYsjtv63x4IUCTeMipwykmcNnyzAfM&#10;iKYbExRiNW3+dAorJWIJyrwWEjtLZcSLxClxrBxZMmQD41yYMIr9YLxkHa1kqdTW8XlK+0fHzj66&#10;isS3v3HeeqTMYMLWWZcG3GPZVUgjwJJla79BoO07QhDqWZ1GOtwMawbFCsfsoOW/t/y0RGjPmA8X&#10;zCHhcTVwicMr/EgFVU6hO1EyB/fusftojzxELSUVLlBO/dsFc4IS9dIgQw/6u7tx45KwO9wboODu&#10;a2b3NWahjwGngiTE6tIx2ge1OUoH+hp3fRqzoooZjrlzyoPbCMehXWx8LbiYTpMZbpll4cxcWh6D&#10;R5wjda7qa+Zsx6+AzDyHzbKx8QOatbbR08B0EUCWiYMR6RbXbgK4oYlK3WsSn4D7crK6e/MmvwAA&#10;AP//AwBQSwMEFAAGAAgAAAAhAGAatkLeAAAACQEAAA8AAABkcnMvZG93bnJldi54bWxMj8FOwzAM&#10;hu9IvENkJG4s3VrYVppOgIQ4b8DE0Wu8ttA4VZNtZU+POcHN1v/p9+diNbpOHWkIrWcD00kCirjy&#10;tuXawNvr880CVIjIFjvPZOCbAqzKy4sCc+tPvKbjJtZKSjjkaKCJsc+1DlVDDsPE98SS7f3gMMo6&#10;1NoOeJJy1+lZktxphy3LhQZ7emqo+tocnIHH+v28TS2vfbrNxo89nl9a92nM9dX4cA8q0hj/YPjV&#10;F3UoxWnnD2yD6gyk2WIpqASzKSgBbtNlBmonw3wOuiz0/w/KHwAAAP//AwBQSwECLQAUAAYACAAA&#10;ACEAtoM4kv4AAADhAQAAEwAAAAAAAAAAAAAAAAAAAAAAW0NvbnRlbnRfVHlwZXNdLnhtbFBLAQIt&#10;ABQABgAIAAAAIQA4/SH/1gAAAJQBAAALAAAAAAAAAAAAAAAAAC8BAABfcmVscy8ucmVsc1BLAQIt&#10;ABQABgAIAAAAIQBE96n6kQIAADsFAAAOAAAAAAAAAAAAAAAAAC4CAABkcnMvZTJvRG9jLnhtbFBL&#10;AQItABQABgAIAAAAIQBgGrZC3gAAAAkBAAAPAAAAAAAAAAAAAAAAAOsEAABkcnMvZG93bnJldi54&#10;bWxQSwUGAAAAAAQABADzAAAA9gUAAAAA&#10;" fillcolor="#9a4906 [1641]" stroked="f">
                <v:fill color2="#f68a32 [3017]" rotate="t" angle="180" colors="0 #cb6c1d;52429f #ff8f2a;1 #ff8f26" focus="100%" type="gradient">
                  <o:fill v:ext="view" type="gradientUnscaled"/>
                </v:fill>
                <v:shadow on="t" color="black" opacity="22937f" origin=",.5" offset="0,.63889mm"/>
                <v:textbox>
                  <w:txbxContent>
                    <w:p w:rsidR="00EF7DCE" w:rsidRPr="0029511F" w:rsidRDefault="00EF7DCE" w:rsidP="00E21D75">
                      <w:pPr>
                        <w:ind w:left="-142" w:right="-136"/>
                        <w:jc w:val="center"/>
                      </w:pPr>
                      <w:r>
                        <w:rPr>
                          <w:sz w:val="20"/>
                          <w:szCs w:val="20"/>
                        </w:rPr>
                        <w:t>в</w:t>
                      </w:r>
                      <w:r w:rsidRPr="00B81D27">
                        <w:rPr>
                          <w:sz w:val="20"/>
                          <w:szCs w:val="20"/>
                        </w:rPr>
                        <w:t>ид</w:t>
                      </w:r>
                      <w:r>
                        <w:t xml:space="preserve"> расходов</w:t>
                      </w:r>
                    </w:p>
                  </w:txbxContent>
                </v:textbox>
              </v:rect>
            </w:pict>
          </mc:Fallback>
        </mc:AlternateContent>
      </w:r>
    </w:p>
    <w:p w:rsidR="00E21D75" w:rsidRPr="00EA5066" w:rsidRDefault="00E21D75" w:rsidP="00E21D75">
      <w:pPr>
        <w:spacing w:line="240" w:lineRule="auto"/>
        <w:rPr>
          <w:rStyle w:val="FontStyle88"/>
          <w:rFonts w:ascii="Times New Roman" w:hAnsi="Times New Roman" w:cs="Times New Roman"/>
          <w:color w:val="FF0000"/>
          <w:sz w:val="28"/>
          <w:szCs w:val="28"/>
        </w:rPr>
      </w:pPr>
    </w:p>
    <w:p w:rsidR="004D07BB" w:rsidRDefault="00EF7DCE" w:rsidP="00176895">
      <w:pPr>
        <w:spacing w:line="240" w:lineRule="auto"/>
        <w:rPr>
          <w:rStyle w:val="FontStyle88"/>
          <w:rFonts w:ascii="Times New Roman" w:hAnsi="Times New Roman" w:cs="Times New Roman"/>
          <w:sz w:val="28"/>
          <w:szCs w:val="28"/>
        </w:rPr>
      </w:pPr>
      <w:proofErr w:type="gramStart"/>
      <w:r w:rsidRPr="00EA5066">
        <w:rPr>
          <w:rStyle w:val="FontStyle88"/>
          <w:rFonts w:ascii="Times New Roman" w:hAnsi="Times New Roman" w:cs="Times New Roman"/>
          <w:sz w:val="28"/>
          <w:szCs w:val="28"/>
        </w:rPr>
        <w:t>Например</w:t>
      </w:r>
      <w:proofErr w:type="gramEnd"/>
      <w:r w:rsidR="004D07BB" w:rsidRPr="00EA5066">
        <w:rPr>
          <w:rStyle w:val="FontStyle88"/>
          <w:rFonts w:ascii="Times New Roman" w:hAnsi="Times New Roman" w:cs="Times New Roman"/>
          <w:sz w:val="28"/>
          <w:szCs w:val="28"/>
        </w:rPr>
        <w:t>:</w:t>
      </w:r>
    </w:p>
    <w:p w:rsidR="001568F6" w:rsidRDefault="001568F6" w:rsidP="00176895">
      <w:pPr>
        <w:spacing w:line="240" w:lineRule="auto"/>
        <w:rPr>
          <w:rStyle w:val="FontStyle88"/>
          <w:rFonts w:ascii="Times New Roman" w:hAnsi="Times New Roman" w:cs="Times New Roman"/>
          <w:sz w:val="28"/>
          <w:szCs w:val="28"/>
        </w:rPr>
      </w:pPr>
    </w:p>
    <w:tbl>
      <w:tblPr>
        <w:tblW w:w="10354" w:type="dxa"/>
        <w:tblInd w:w="108" w:type="dxa"/>
        <w:tblLayout w:type="fixed"/>
        <w:tblLook w:val="04A0" w:firstRow="1" w:lastRow="0" w:firstColumn="1" w:lastColumn="0" w:noHBand="0" w:noVBand="1"/>
      </w:tblPr>
      <w:tblGrid>
        <w:gridCol w:w="1696"/>
        <w:gridCol w:w="709"/>
        <w:gridCol w:w="850"/>
        <w:gridCol w:w="573"/>
        <w:gridCol w:w="851"/>
        <w:gridCol w:w="567"/>
        <w:gridCol w:w="567"/>
        <w:gridCol w:w="1564"/>
        <w:gridCol w:w="1559"/>
        <w:gridCol w:w="1418"/>
      </w:tblGrid>
      <w:tr w:rsidR="00177437" w:rsidRPr="00177437" w:rsidTr="00745F7F">
        <w:trPr>
          <w:trHeight w:val="528"/>
        </w:trPr>
        <w:tc>
          <w:tcPr>
            <w:tcW w:w="169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lastRenderedPageBreak/>
              <w:t>Наименование</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МП</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ППМП</w:t>
            </w:r>
          </w:p>
        </w:tc>
        <w:tc>
          <w:tcPr>
            <w:tcW w:w="573"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ОМ</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ГРБС</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НР</w:t>
            </w:r>
          </w:p>
        </w:tc>
        <w:tc>
          <w:tcPr>
            <w:tcW w:w="567"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ВР</w:t>
            </w:r>
          </w:p>
        </w:tc>
        <w:tc>
          <w:tcPr>
            <w:tcW w:w="1564"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13679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13679E" w:rsidRPr="001568F6">
              <w:rPr>
                <w:rFonts w:ascii="Times New Roman" w:eastAsia="Times New Roman" w:hAnsi="Times New Roman" w:cs="Times New Roman"/>
                <w:lang w:eastAsia="ru-RU"/>
              </w:rPr>
              <w:t>2</w:t>
            </w:r>
            <w:r w:rsidRPr="001568F6">
              <w:rPr>
                <w:rFonts w:ascii="Times New Roman" w:eastAsia="Times New Roman" w:hAnsi="Times New Roman" w:cs="Times New Roman"/>
                <w:lang w:eastAsia="ru-RU"/>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13679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13679E" w:rsidRPr="001568F6">
              <w:rPr>
                <w:rFonts w:ascii="Times New Roman" w:eastAsia="Times New Roman" w:hAnsi="Times New Roman" w:cs="Times New Roman"/>
                <w:lang w:eastAsia="ru-RU"/>
              </w:rPr>
              <w:t>3</w:t>
            </w:r>
            <w:r w:rsidRPr="001568F6">
              <w:rPr>
                <w:rFonts w:ascii="Times New Roman" w:eastAsia="Times New Roman" w:hAnsi="Times New Roman" w:cs="Times New Roman"/>
                <w:lang w:eastAsia="ru-RU"/>
              </w:rPr>
              <w:t xml:space="preserve"> год</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5A48C6" w:rsidRPr="001568F6" w:rsidRDefault="005A48C6" w:rsidP="0013679E">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202</w:t>
            </w:r>
            <w:r w:rsidR="0013679E" w:rsidRPr="001568F6">
              <w:rPr>
                <w:rFonts w:ascii="Times New Roman" w:eastAsia="Times New Roman" w:hAnsi="Times New Roman" w:cs="Times New Roman"/>
                <w:lang w:eastAsia="ru-RU"/>
              </w:rPr>
              <w:t>4</w:t>
            </w:r>
            <w:r w:rsidRPr="001568F6">
              <w:rPr>
                <w:rFonts w:ascii="Times New Roman" w:eastAsia="Times New Roman" w:hAnsi="Times New Roman" w:cs="Times New Roman"/>
                <w:lang w:eastAsia="ru-RU"/>
              </w:rPr>
              <w:t xml:space="preserve"> год</w:t>
            </w:r>
          </w:p>
        </w:tc>
      </w:tr>
      <w:tr w:rsidR="00177437" w:rsidRPr="00177437" w:rsidTr="00745F7F">
        <w:trPr>
          <w:trHeight w:val="264"/>
        </w:trPr>
        <w:tc>
          <w:tcPr>
            <w:tcW w:w="1696" w:type="dxa"/>
            <w:tcBorders>
              <w:top w:val="nil"/>
              <w:left w:val="single" w:sz="4" w:space="0" w:color="auto"/>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w:t>
            </w:r>
          </w:p>
        </w:tc>
        <w:tc>
          <w:tcPr>
            <w:tcW w:w="709"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2</w:t>
            </w:r>
          </w:p>
        </w:tc>
        <w:tc>
          <w:tcPr>
            <w:tcW w:w="850"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3</w:t>
            </w:r>
          </w:p>
        </w:tc>
        <w:tc>
          <w:tcPr>
            <w:tcW w:w="573"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4</w:t>
            </w:r>
          </w:p>
        </w:tc>
        <w:tc>
          <w:tcPr>
            <w:tcW w:w="851" w:type="dxa"/>
            <w:tcBorders>
              <w:top w:val="nil"/>
              <w:left w:val="nil"/>
              <w:bottom w:val="single" w:sz="4" w:space="0" w:color="auto"/>
              <w:right w:val="single" w:sz="4" w:space="0" w:color="auto"/>
            </w:tcBorders>
            <w:shd w:val="clear" w:color="auto" w:fill="auto"/>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5</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6</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7</w:t>
            </w:r>
          </w:p>
        </w:tc>
        <w:tc>
          <w:tcPr>
            <w:tcW w:w="1564"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8</w:t>
            </w:r>
          </w:p>
        </w:tc>
        <w:tc>
          <w:tcPr>
            <w:tcW w:w="1559"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9</w:t>
            </w:r>
          </w:p>
        </w:tc>
        <w:tc>
          <w:tcPr>
            <w:tcW w:w="1418" w:type="dxa"/>
            <w:tcBorders>
              <w:top w:val="nil"/>
              <w:left w:val="nil"/>
              <w:bottom w:val="single" w:sz="4" w:space="0" w:color="auto"/>
              <w:right w:val="single" w:sz="4" w:space="0" w:color="auto"/>
            </w:tcBorders>
            <w:shd w:val="clear" w:color="auto" w:fill="auto"/>
            <w:noWrap/>
            <w:vAlign w:val="bottom"/>
            <w:hideMark/>
          </w:tcPr>
          <w:p w:rsidR="005A48C6" w:rsidRPr="001568F6" w:rsidRDefault="005A48C6" w:rsidP="005A48C6">
            <w:pPr>
              <w:spacing w:after="0" w:line="240" w:lineRule="auto"/>
              <w:jc w:val="center"/>
              <w:rPr>
                <w:rFonts w:ascii="Times New Roman" w:eastAsia="Times New Roman" w:hAnsi="Times New Roman" w:cs="Times New Roman"/>
                <w:lang w:eastAsia="ru-RU"/>
              </w:rPr>
            </w:pPr>
            <w:r w:rsidRPr="001568F6">
              <w:rPr>
                <w:rFonts w:ascii="Times New Roman" w:eastAsia="Times New Roman" w:hAnsi="Times New Roman" w:cs="Times New Roman"/>
                <w:lang w:eastAsia="ru-RU"/>
              </w:rPr>
              <w:t>10</w:t>
            </w:r>
          </w:p>
        </w:tc>
      </w:tr>
      <w:tr w:rsidR="00177437" w:rsidRPr="00177437" w:rsidTr="00745F7F">
        <w:trPr>
          <w:trHeight w:val="1320"/>
        </w:trPr>
        <w:tc>
          <w:tcPr>
            <w:tcW w:w="1696" w:type="dxa"/>
            <w:tcBorders>
              <w:top w:val="nil"/>
              <w:left w:val="single" w:sz="4" w:space="0" w:color="auto"/>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1568F6">
              <w:rPr>
                <w:rFonts w:ascii="Times New Roman" w:eastAsia="Times New Roman" w:hAnsi="Times New Roman" w:cs="Times New Roman"/>
                <w:bCs/>
                <w:lang w:eastAsia="ru-RU"/>
              </w:rPr>
              <w:t>Унечское</w:t>
            </w:r>
            <w:proofErr w:type="spellEnd"/>
            <w:r w:rsidRPr="001568F6">
              <w:rPr>
                <w:rFonts w:ascii="Times New Roman" w:eastAsia="Times New Roman" w:hAnsi="Times New Roman" w:cs="Times New Roman"/>
                <w:bCs/>
                <w:lang w:eastAsia="ru-RU"/>
              </w:rPr>
              <w:t xml:space="preserve"> городское поселение Унечского муниципального района Брянской области</w:t>
            </w:r>
          </w:p>
        </w:tc>
        <w:tc>
          <w:tcPr>
            <w:tcW w:w="709"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14</w:t>
            </w:r>
          </w:p>
        </w:tc>
        <w:tc>
          <w:tcPr>
            <w:tcW w:w="850"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73"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851"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567" w:type="dxa"/>
            <w:tcBorders>
              <w:top w:val="nil"/>
              <w:left w:val="nil"/>
              <w:bottom w:val="single" w:sz="4" w:space="0" w:color="auto"/>
              <w:right w:val="single" w:sz="4" w:space="0" w:color="auto"/>
            </w:tcBorders>
            <w:shd w:val="clear" w:color="auto" w:fill="auto"/>
            <w:vAlign w:val="bottom"/>
            <w:hideMark/>
          </w:tcPr>
          <w:p w:rsidR="005A48C6" w:rsidRPr="001568F6" w:rsidRDefault="005A48C6"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 </w:t>
            </w:r>
          </w:p>
        </w:tc>
        <w:tc>
          <w:tcPr>
            <w:tcW w:w="1564" w:type="dxa"/>
            <w:tcBorders>
              <w:top w:val="nil"/>
              <w:left w:val="nil"/>
              <w:bottom w:val="single" w:sz="4" w:space="0" w:color="auto"/>
              <w:right w:val="single" w:sz="4" w:space="0" w:color="auto"/>
            </w:tcBorders>
            <w:shd w:val="clear" w:color="000000" w:fill="FFFFFF"/>
            <w:noWrap/>
            <w:vAlign w:val="bottom"/>
            <w:hideMark/>
          </w:tcPr>
          <w:p w:rsidR="005A48C6" w:rsidRPr="001568F6" w:rsidRDefault="0013679E" w:rsidP="002F0C0B">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113958419,90</w:t>
            </w:r>
          </w:p>
        </w:tc>
        <w:tc>
          <w:tcPr>
            <w:tcW w:w="1559" w:type="dxa"/>
            <w:tcBorders>
              <w:top w:val="nil"/>
              <w:left w:val="nil"/>
              <w:bottom w:val="single" w:sz="4" w:space="0" w:color="auto"/>
              <w:right w:val="single" w:sz="4" w:space="0" w:color="auto"/>
            </w:tcBorders>
            <w:shd w:val="clear" w:color="000000" w:fill="FFFFFF"/>
            <w:noWrap/>
            <w:vAlign w:val="bottom"/>
            <w:hideMark/>
          </w:tcPr>
          <w:p w:rsidR="005A48C6" w:rsidRPr="001568F6" w:rsidRDefault="0013679E"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120701483,68</w:t>
            </w:r>
          </w:p>
        </w:tc>
        <w:tc>
          <w:tcPr>
            <w:tcW w:w="1418" w:type="dxa"/>
            <w:tcBorders>
              <w:top w:val="nil"/>
              <w:left w:val="nil"/>
              <w:bottom w:val="single" w:sz="4" w:space="0" w:color="auto"/>
              <w:right w:val="single" w:sz="4" w:space="0" w:color="auto"/>
            </w:tcBorders>
            <w:shd w:val="clear" w:color="000000" w:fill="FFFFFF"/>
            <w:noWrap/>
            <w:vAlign w:val="bottom"/>
            <w:hideMark/>
          </w:tcPr>
          <w:p w:rsidR="005A48C6" w:rsidRPr="001568F6" w:rsidRDefault="0013679E" w:rsidP="005A48C6">
            <w:pPr>
              <w:spacing w:after="0" w:line="240" w:lineRule="auto"/>
              <w:jc w:val="center"/>
              <w:rPr>
                <w:rFonts w:ascii="Times New Roman" w:eastAsia="Times New Roman" w:hAnsi="Times New Roman" w:cs="Times New Roman"/>
                <w:bCs/>
                <w:lang w:eastAsia="ru-RU"/>
              </w:rPr>
            </w:pPr>
            <w:r w:rsidRPr="001568F6">
              <w:rPr>
                <w:rFonts w:ascii="Times New Roman" w:eastAsia="Times New Roman" w:hAnsi="Times New Roman" w:cs="Times New Roman"/>
                <w:bCs/>
                <w:lang w:eastAsia="ru-RU"/>
              </w:rPr>
              <w:t>89891030,31</w:t>
            </w:r>
          </w:p>
        </w:tc>
      </w:tr>
    </w:tbl>
    <w:p w:rsidR="00A506BA" w:rsidRDefault="00A506BA" w:rsidP="00594F10">
      <w:pPr>
        <w:jc w:val="both"/>
        <w:rPr>
          <w:rStyle w:val="FontStyle88"/>
          <w:rFonts w:ascii="Times New Roman" w:hAnsi="Times New Roman" w:cs="Times New Roman"/>
          <w:sz w:val="28"/>
          <w:szCs w:val="28"/>
        </w:rPr>
      </w:pPr>
    </w:p>
    <w:p w:rsidR="00F339FD" w:rsidRDefault="00613AA5"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Верхний уровень иерархии классификации расходов – муниципальная программа </w:t>
      </w:r>
      <w:r w:rsidR="00C20183" w:rsidRPr="00594F10">
        <w:rPr>
          <w:rStyle w:val="FontStyle88"/>
          <w:rFonts w:ascii="Times New Roman" w:hAnsi="Times New Roman" w:cs="Times New Roman"/>
          <w:sz w:val="28"/>
          <w:szCs w:val="28"/>
        </w:rPr>
        <w:t xml:space="preserve">(МП). Муниципальной программе </w:t>
      </w:r>
      <w:r w:rsidR="00897C72" w:rsidRPr="00594F10">
        <w:rPr>
          <w:rStyle w:val="FontStyle88"/>
          <w:rFonts w:ascii="Times New Roman" w:hAnsi="Times New Roman" w:cs="Times New Roman"/>
          <w:sz w:val="28"/>
          <w:szCs w:val="28"/>
        </w:rPr>
        <w:t>«</w:t>
      </w:r>
      <w:r w:rsidR="00D547A3" w:rsidRPr="00594F10">
        <w:rPr>
          <w:rFonts w:ascii="Times New Roman" w:hAnsi="Times New Roman" w:cs="Times New Roman"/>
          <w:bCs/>
          <w:sz w:val="28"/>
          <w:szCs w:val="28"/>
        </w:rPr>
        <w:t>Обеспечение реализации полномочий исполнительно-распорядительного органа муниципального образования "</w:t>
      </w:r>
      <w:proofErr w:type="spellStart"/>
      <w:r w:rsidR="00D547A3" w:rsidRPr="00594F10">
        <w:rPr>
          <w:rFonts w:ascii="Times New Roman" w:hAnsi="Times New Roman" w:cs="Times New Roman"/>
          <w:bCs/>
          <w:sz w:val="28"/>
          <w:szCs w:val="28"/>
        </w:rPr>
        <w:t>Унечское</w:t>
      </w:r>
      <w:proofErr w:type="spellEnd"/>
      <w:r w:rsidR="00D547A3" w:rsidRPr="00594F10">
        <w:rPr>
          <w:rFonts w:ascii="Times New Roman" w:hAnsi="Times New Roman" w:cs="Times New Roman"/>
          <w:bCs/>
          <w:sz w:val="28"/>
          <w:szCs w:val="28"/>
        </w:rPr>
        <w:t xml:space="preserve"> городское поселение"</w:t>
      </w:r>
      <w:r w:rsidR="00743A4D" w:rsidRPr="00594F10">
        <w:rPr>
          <w:rFonts w:ascii="Times New Roman" w:eastAsia="Times New Roman" w:hAnsi="Times New Roman" w:cs="Times New Roman"/>
          <w:bCs/>
          <w:color w:val="000000"/>
          <w:sz w:val="28"/>
          <w:szCs w:val="28"/>
          <w:lang w:eastAsia="ru-RU"/>
        </w:rPr>
        <w:t xml:space="preserve"> присвоен код</w:t>
      </w:r>
      <w:r w:rsidR="00897C72" w:rsidRPr="00594F10">
        <w:rPr>
          <w:rStyle w:val="FontStyle88"/>
          <w:rFonts w:ascii="Times New Roman" w:hAnsi="Times New Roman" w:cs="Times New Roman"/>
          <w:sz w:val="28"/>
          <w:szCs w:val="28"/>
        </w:rPr>
        <w:t xml:space="preserve"> </w:t>
      </w:r>
      <w:r w:rsidR="00D24B9B" w:rsidRPr="00594F10">
        <w:rPr>
          <w:rStyle w:val="FontStyle88"/>
          <w:rFonts w:ascii="Times New Roman" w:hAnsi="Times New Roman" w:cs="Times New Roman"/>
          <w:sz w:val="28"/>
          <w:szCs w:val="28"/>
        </w:rPr>
        <w:t>«</w:t>
      </w:r>
      <w:r w:rsidR="006B0B77" w:rsidRPr="00594F10">
        <w:rPr>
          <w:rStyle w:val="FontStyle88"/>
          <w:rFonts w:ascii="Times New Roman" w:hAnsi="Times New Roman" w:cs="Times New Roman"/>
          <w:sz w:val="28"/>
          <w:szCs w:val="28"/>
        </w:rPr>
        <w:t>1</w:t>
      </w:r>
      <w:r w:rsidR="00D547A3"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w:t>
      </w:r>
      <w:r w:rsidR="00C20183" w:rsidRPr="00594F10">
        <w:rPr>
          <w:rStyle w:val="FontStyle88"/>
          <w:rFonts w:ascii="Times New Roman" w:hAnsi="Times New Roman" w:cs="Times New Roman"/>
          <w:sz w:val="28"/>
          <w:szCs w:val="28"/>
        </w:rPr>
        <w:t>.</w:t>
      </w:r>
    </w:p>
    <w:tbl>
      <w:tblPr>
        <w:tblW w:w="10060"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701"/>
      </w:tblGrid>
      <w:tr w:rsidR="005A48C6" w:rsidRPr="005A48C6" w:rsidTr="00A117DA">
        <w:trPr>
          <w:trHeight w:val="1056"/>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2F0C0B"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r w:rsidR="0013679E">
              <w:rPr>
                <w:rFonts w:ascii="Times New Roman" w:eastAsia="Times New Roman" w:hAnsi="Times New Roman" w:cs="Times New Roman"/>
                <w:bCs/>
                <w:lang w:eastAsia="ru-RU"/>
              </w:rPr>
              <w:t>550</w:t>
            </w:r>
            <w:r w:rsidR="005A48C6" w:rsidRPr="00DF46BE">
              <w:rPr>
                <w:rFonts w:ascii="Times New Roman" w:eastAsia="Times New Roman" w:hAnsi="Times New Roman" w:cs="Times New Roman"/>
                <w:bCs/>
                <w:lang w:eastAsia="ru-RU"/>
              </w:rPr>
              <w:t>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2F0C0B"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w:t>
            </w:r>
            <w:r w:rsidR="0013679E">
              <w:rPr>
                <w:rFonts w:ascii="Times New Roman" w:eastAsia="Times New Roman" w:hAnsi="Times New Roman" w:cs="Times New Roman"/>
                <w:bCs/>
                <w:lang w:eastAsia="ru-RU"/>
              </w:rPr>
              <w:t>55</w:t>
            </w:r>
            <w:r w:rsidR="005A48C6" w:rsidRPr="00DF46BE">
              <w:rPr>
                <w:rFonts w:ascii="Times New Roman" w:eastAsia="Times New Roman" w:hAnsi="Times New Roman" w:cs="Times New Roman"/>
                <w:bCs/>
                <w:lang w:eastAsia="ru-RU"/>
              </w:rPr>
              <w:t>000,00</w:t>
            </w:r>
          </w:p>
        </w:tc>
        <w:tc>
          <w:tcPr>
            <w:tcW w:w="1701"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13679E"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455</w:t>
            </w:r>
            <w:r w:rsidR="005A48C6" w:rsidRPr="00DF46BE">
              <w:rPr>
                <w:rFonts w:ascii="Times New Roman" w:eastAsia="Times New Roman" w:hAnsi="Times New Roman" w:cs="Times New Roman"/>
                <w:bCs/>
                <w:lang w:eastAsia="ru-RU"/>
              </w:rPr>
              <w:t>000,00</w:t>
            </w:r>
          </w:p>
        </w:tc>
      </w:tr>
    </w:tbl>
    <w:p w:rsidR="0070751F" w:rsidRDefault="0070751F" w:rsidP="00594F10">
      <w:pPr>
        <w:spacing w:after="0"/>
        <w:ind w:firstLine="567"/>
        <w:jc w:val="both"/>
        <w:rPr>
          <w:rStyle w:val="FontStyle88"/>
          <w:rFonts w:ascii="Times New Roman" w:hAnsi="Times New Roman" w:cs="Times New Roman"/>
          <w:sz w:val="28"/>
          <w:szCs w:val="28"/>
        </w:rPr>
      </w:pPr>
    </w:p>
    <w:p w:rsidR="00A007CF" w:rsidRDefault="00A007CF" w:rsidP="00594F10">
      <w:pPr>
        <w:spacing w:after="0"/>
        <w:ind w:firstLine="567"/>
        <w:jc w:val="both"/>
        <w:rPr>
          <w:rFonts w:ascii="Times New Roman" w:eastAsia="Times New Roman" w:hAnsi="Times New Roman" w:cs="Times New Roman"/>
          <w:bCs/>
          <w:color w:val="000000"/>
          <w:sz w:val="28"/>
          <w:szCs w:val="28"/>
          <w:lang w:eastAsia="ru-RU"/>
        </w:rPr>
      </w:pPr>
      <w:r w:rsidRPr="00594F10">
        <w:rPr>
          <w:rStyle w:val="FontStyle88"/>
          <w:rFonts w:ascii="Times New Roman" w:hAnsi="Times New Roman" w:cs="Times New Roman"/>
          <w:sz w:val="28"/>
          <w:szCs w:val="28"/>
        </w:rPr>
        <w:t xml:space="preserve">Муниципальная программа имеет расходы вне подпрограмм </w:t>
      </w:r>
      <w:r w:rsidR="00867633" w:rsidRPr="00594F10">
        <w:rPr>
          <w:rStyle w:val="FontStyle88"/>
          <w:rFonts w:ascii="Times New Roman" w:hAnsi="Times New Roman" w:cs="Times New Roman"/>
          <w:sz w:val="28"/>
          <w:szCs w:val="28"/>
        </w:rPr>
        <w:t>и три</w:t>
      </w:r>
      <w:r w:rsidRPr="00594F10">
        <w:rPr>
          <w:rStyle w:val="FontStyle88"/>
          <w:rFonts w:ascii="Times New Roman" w:hAnsi="Times New Roman" w:cs="Times New Roman"/>
          <w:sz w:val="28"/>
          <w:szCs w:val="28"/>
        </w:rPr>
        <w:t xml:space="preserve"> подпрограммы. Подпрограмма, которой присвоен код «1» называется </w:t>
      </w:r>
      <w:r w:rsidR="00594F10">
        <w:rPr>
          <w:rStyle w:val="FontStyle88"/>
          <w:rFonts w:ascii="Times New Roman" w:hAnsi="Times New Roman" w:cs="Times New Roman"/>
          <w:sz w:val="28"/>
          <w:szCs w:val="28"/>
        </w:rPr>
        <w:t>«</w:t>
      </w:r>
      <w:r w:rsidRPr="00A007CF">
        <w:rPr>
          <w:rFonts w:ascii="Times New Roman" w:eastAsia="Times New Roman" w:hAnsi="Times New Roman" w:cs="Times New Roman"/>
          <w:bCs/>
          <w:color w:val="000000"/>
          <w:sz w:val="28"/>
          <w:szCs w:val="28"/>
          <w:lang w:eastAsia="ru-RU"/>
        </w:rPr>
        <w:t>Содействие реализации полномочий в сфере безопасности, защита населения и территории Унечского городского поселения от чрезвычайных ситуаций</w:t>
      </w:r>
      <w:r w:rsidR="00594F10">
        <w:rPr>
          <w:rFonts w:ascii="Times New Roman" w:eastAsia="Times New Roman" w:hAnsi="Times New Roman" w:cs="Times New Roman"/>
          <w:bCs/>
          <w:color w:val="000000"/>
          <w:sz w:val="28"/>
          <w:szCs w:val="28"/>
          <w:lang w:eastAsia="ru-RU"/>
        </w:rPr>
        <w:t>»</w:t>
      </w:r>
      <w:r w:rsidRPr="00594F10">
        <w:rPr>
          <w:rFonts w:ascii="Times New Roman" w:eastAsia="Times New Roman" w:hAnsi="Times New Roman" w:cs="Times New Roman"/>
          <w:bCs/>
          <w:color w:val="000000"/>
          <w:sz w:val="28"/>
          <w:szCs w:val="28"/>
          <w:lang w:eastAsia="ru-RU"/>
        </w:rPr>
        <w:t>.</w:t>
      </w:r>
    </w:p>
    <w:p w:rsidR="00DF46BE" w:rsidRDefault="00DF46BE" w:rsidP="00594F10">
      <w:pPr>
        <w:spacing w:after="0"/>
        <w:ind w:firstLine="567"/>
        <w:jc w:val="both"/>
        <w:rPr>
          <w:rFonts w:ascii="Times New Roman" w:eastAsia="Times New Roman" w:hAnsi="Times New Roman" w:cs="Times New Roman"/>
          <w:bCs/>
          <w:color w:val="000000"/>
          <w:sz w:val="28"/>
          <w:szCs w:val="28"/>
          <w:lang w:eastAsia="ru-RU"/>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5A48C6" w:rsidRPr="00DF46BE" w:rsidTr="00DE7E85">
        <w:trPr>
          <w:trHeight w:val="528"/>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rPr>
                <w:rFonts w:ascii="Times New Roman" w:eastAsia="Times New Roman" w:hAnsi="Times New Roman" w:cs="Times New Roman"/>
                <w:bCs/>
                <w:color w:val="000000"/>
                <w:lang w:eastAsia="ru-RU"/>
              </w:rPr>
            </w:pPr>
            <w:r w:rsidRPr="00DF46BE">
              <w:rPr>
                <w:rFonts w:ascii="Times New Roman" w:eastAsia="Times New Roman" w:hAnsi="Times New Roman" w:cs="Times New Roman"/>
                <w:bCs/>
                <w:color w:val="000000"/>
                <w:lang w:eastAsia="ru-RU"/>
              </w:rPr>
              <w:t xml:space="preserve">Обеспечение готовности к реагированию на </w:t>
            </w:r>
            <w:r w:rsidRPr="00DF46BE">
              <w:rPr>
                <w:rFonts w:ascii="Times New Roman" w:eastAsia="Times New Roman" w:hAnsi="Times New Roman" w:cs="Times New Roman"/>
                <w:bCs/>
                <w:color w:val="000000"/>
                <w:lang w:eastAsia="ru-RU"/>
              </w:rPr>
              <w:lastRenderedPageBreak/>
              <w:t>чрезвычайные ситуации</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lastRenderedPageBreak/>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13679E" w:rsidP="0013679E">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5A48C6" w:rsidRPr="00DF46BE" w:rsidRDefault="005A48C6" w:rsidP="005A48C6">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973CC5" w:rsidP="005A48C6">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455000,00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973CC5" w:rsidP="005A48C6">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455000,00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5A48C6" w:rsidRPr="00DF46BE" w:rsidRDefault="00973CC5" w:rsidP="005A48C6">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455000,00</w:t>
            </w:r>
          </w:p>
        </w:tc>
      </w:tr>
    </w:tbl>
    <w:p w:rsidR="005A48C6" w:rsidRDefault="005A48C6" w:rsidP="00594F10">
      <w:pPr>
        <w:spacing w:after="0"/>
        <w:ind w:firstLine="567"/>
        <w:jc w:val="both"/>
        <w:rPr>
          <w:rFonts w:ascii="Times New Roman" w:eastAsia="Times New Roman" w:hAnsi="Times New Roman" w:cs="Times New Roman"/>
          <w:bCs/>
          <w:color w:val="000000"/>
          <w:sz w:val="28"/>
          <w:szCs w:val="28"/>
          <w:lang w:eastAsia="ru-RU"/>
        </w:rPr>
      </w:pPr>
    </w:p>
    <w:p w:rsidR="00743A4D" w:rsidRDefault="00743A4D" w:rsidP="00594F10">
      <w:pPr>
        <w:spacing w:after="0"/>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Муниципальная программа имеет </w:t>
      </w:r>
      <w:r w:rsidR="00CC3DAD">
        <w:rPr>
          <w:rStyle w:val="FontStyle88"/>
          <w:rFonts w:ascii="Times New Roman" w:hAnsi="Times New Roman" w:cs="Times New Roman"/>
          <w:sz w:val="28"/>
          <w:szCs w:val="28"/>
        </w:rPr>
        <w:t>ос</w:t>
      </w:r>
      <w:r w:rsidRPr="00594F10">
        <w:rPr>
          <w:rStyle w:val="FontStyle88"/>
          <w:rFonts w:ascii="Times New Roman" w:hAnsi="Times New Roman" w:cs="Times New Roman"/>
          <w:sz w:val="28"/>
          <w:szCs w:val="28"/>
        </w:rPr>
        <w:t>новны</w:t>
      </w:r>
      <w:r w:rsidR="00CC3DAD">
        <w:rPr>
          <w:rStyle w:val="FontStyle88"/>
          <w:rFonts w:ascii="Times New Roman" w:hAnsi="Times New Roman" w:cs="Times New Roman"/>
          <w:sz w:val="28"/>
          <w:szCs w:val="28"/>
        </w:rPr>
        <w:t>е</w:t>
      </w:r>
      <w:r w:rsidRPr="00594F10">
        <w:rPr>
          <w:rStyle w:val="FontStyle88"/>
          <w:rFonts w:ascii="Times New Roman" w:hAnsi="Times New Roman" w:cs="Times New Roman"/>
          <w:sz w:val="28"/>
          <w:szCs w:val="28"/>
        </w:rPr>
        <w:t xml:space="preserve"> мероприятия. Основное мероприятие, которому присвоен код «</w:t>
      </w:r>
      <w:r w:rsidR="00973CC5">
        <w:rPr>
          <w:rStyle w:val="FontStyle88"/>
          <w:rFonts w:ascii="Times New Roman" w:hAnsi="Times New Roman" w:cs="Times New Roman"/>
          <w:sz w:val="28"/>
          <w:szCs w:val="28"/>
        </w:rPr>
        <w:t>06</w:t>
      </w:r>
      <w:r w:rsidRPr="00594F10">
        <w:rPr>
          <w:rStyle w:val="FontStyle88"/>
          <w:rFonts w:ascii="Times New Roman" w:hAnsi="Times New Roman" w:cs="Times New Roman"/>
          <w:sz w:val="28"/>
          <w:szCs w:val="28"/>
        </w:rPr>
        <w:t>» называется «</w:t>
      </w:r>
      <w:r w:rsidR="00D76EA1" w:rsidRPr="00D76EA1">
        <w:rPr>
          <w:rFonts w:ascii="Times New Roman" w:eastAsia="Times New Roman" w:hAnsi="Times New Roman" w:cs="Times New Roman"/>
          <w:bCs/>
          <w:color w:val="000000"/>
          <w:sz w:val="28"/>
          <w:szCs w:val="28"/>
          <w:lang w:eastAsia="ru-RU"/>
        </w:rPr>
        <w:t>Обеспечение готовности к реагированию на чрезвычайные ситуации</w:t>
      </w:r>
      <w:r w:rsidRPr="00594F10">
        <w:rPr>
          <w:rStyle w:val="FontStyle88"/>
          <w:rFonts w:ascii="Times New Roman" w:hAnsi="Times New Roman" w:cs="Times New Roman"/>
          <w:sz w:val="28"/>
          <w:szCs w:val="28"/>
        </w:rPr>
        <w:t>.</w:t>
      </w:r>
      <w:r w:rsidR="00047A12" w:rsidRPr="00594F10">
        <w:rPr>
          <w:rStyle w:val="FontStyle88"/>
          <w:rFonts w:ascii="Times New Roman" w:hAnsi="Times New Roman" w:cs="Times New Roman"/>
          <w:sz w:val="28"/>
          <w:szCs w:val="28"/>
        </w:rPr>
        <w:t>»</w:t>
      </w:r>
      <w:r w:rsidRPr="00594F10">
        <w:rPr>
          <w:rStyle w:val="FontStyle88"/>
          <w:rFonts w:ascii="Times New Roman" w:hAnsi="Times New Roman" w:cs="Times New Roman"/>
          <w:sz w:val="28"/>
          <w:szCs w:val="28"/>
        </w:rPr>
        <w:t xml:space="preserve"> </w:t>
      </w:r>
    </w:p>
    <w:p w:rsidR="00CC3DAD" w:rsidRDefault="00CC3DAD" w:rsidP="00594F10">
      <w:pPr>
        <w:spacing w:after="0"/>
        <w:jc w:val="both"/>
        <w:rPr>
          <w:rStyle w:val="FontStyle88"/>
          <w:rFonts w:ascii="Times New Roman" w:hAnsi="Times New Roman" w:cs="Times New Roman"/>
          <w:sz w:val="28"/>
          <w:szCs w:val="28"/>
        </w:rPr>
      </w:pPr>
    </w:p>
    <w:tbl>
      <w:tblPr>
        <w:tblW w:w="9634" w:type="dxa"/>
        <w:tblInd w:w="113" w:type="dxa"/>
        <w:tblLook w:val="04A0" w:firstRow="1" w:lastRow="0" w:firstColumn="1" w:lastColumn="0" w:noHBand="0" w:noVBand="1"/>
      </w:tblPr>
      <w:tblGrid>
        <w:gridCol w:w="1980"/>
        <w:gridCol w:w="520"/>
        <w:gridCol w:w="540"/>
        <w:gridCol w:w="580"/>
        <w:gridCol w:w="640"/>
        <w:gridCol w:w="720"/>
        <w:gridCol w:w="560"/>
        <w:gridCol w:w="1460"/>
        <w:gridCol w:w="1359"/>
        <w:gridCol w:w="1275"/>
      </w:tblGrid>
      <w:tr w:rsidR="00CC3DAD" w:rsidRPr="00CC3DAD" w:rsidTr="00DE7E85">
        <w:trPr>
          <w:trHeight w:val="264"/>
        </w:trPr>
        <w:tc>
          <w:tcPr>
            <w:tcW w:w="198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Администрация Унечского района</w:t>
            </w:r>
          </w:p>
        </w:tc>
        <w:tc>
          <w:tcPr>
            <w:tcW w:w="52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14</w:t>
            </w:r>
          </w:p>
        </w:tc>
        <w:tc>
          <w:tcPr>
            <w:tcW w:w="54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1</w:t>
            </w:r>
          </w:p>
        </w:tc>
        <w:tc>
          <w:tcPr>
            <w:tcW w:w="58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973CC5" w:rsidP="00CC3DAD">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06</w:t>
            </w:r>
          </w:p>
        </w:tc>
        <w:tc>
          <w:tcPr>
            <w:tcW w:w="64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014</w:t>
            </w:r>
          </w:p>
        </w:tc>
        <w:tc>
          <w:tcPr>
            <w:tcW w:w="72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56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bCs/>
                <w:lang w:eastAsia="ru-RU"/>
              </w:rPr>
            </w:pPr>
            <w:r w:rsidRPr="00DF46BE">
              <w:rPr>
                <w:rFonts w:ascii="Times New Roman" w:eastAsia="Times New Roman" w:hAnsi="Times New Roman" w:cs="Times New Roman"/>
                <w:bCs/>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455</w:t>
            </w:r>
            <w:r w:rsidR="00CC3DAD" w:rsidRPr="00DF46BE">
              <w:rPr>
                <w:rFonts w:ascii="Times New Roman" w:eastAsia="Times New Roman" w:hAnsi="Times New Roman" w:cs="Times New Roman"/>
                <w:lang w:eastAsia="ru-RU"/>
              </w:rPr>
              <w:t>000,00</w:t>
            </w:r>
          </w:p>
        </w:tc>
        <w:tc>
          <w:tcPr>
            <w:tcW w:w="1359"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455</w:t>
            </w:r>
            <w:r w:rsidR="00CC3DAD" w:rsidRPr="00DF46BE">
              <w:rPr>
                <w:rFonts w:ascii="Times New Roman" w:eastAsia="Times New Roman" w:hAnsi="Times New Roman" w:cs="Times New Roman"/>
                <w:lang w:eastAsia="ru-RU"/>
              </w:rPr>
              <w:t>000,00</w:t>
            </w:r>
          </w:p>
        </w:tc>
        <w:tc>
          <w:tcPr>
            <w:tcW w:w="1275"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2F0C0B"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973CC5">
              <w:rPr>
                <w:rFonts w:ascii="Times New Roman" w:eastAsia="Times New Roman" w:hAnsi="Times New Roman" w:cs="Times New Roman"/>
                <w:lang w:eastAsia="ru-RU"/>
              </w:rPr>
              <w:t>55</w:t>
            </w:r>
            <w:r w:rsidR="00CC3DAD" w:rsidRPr="00DF46BE">
              <w:rPr>
                <w:rFonts w:ascii="Times New Roman" w:eastAsia="Times New Roman" w:hAnsi="Times New Roman" w:cs="Times New Roman"/>
                <w:lang w:eastAsia="ru-RU"/>
              </w:rPr>
              <w:t>000,00</w:t>
            </w:r>
          </w:p>
        </w:tc>
      </w:tr>
    </w:tbl>
    <w:p w:rsidR="00CC3DAD" w:rsidRDefault="00CC3DAD" w:rsidP="00594F10">
      <w:pPr>
        <w:spacing w:after="0"/>
        <w:jc w:val="both"/>
        <w:rPr>
          <w:rStyle w:val="FontStyle88"/>
          <w:rFonts w:ascii="Times New Roman" w:hAnsi="Times New Roman" w:cs="Times New Roman"/>
          <w:sz w:val="28"/>
          <w:szCs w:val="28"/>
        </w:rPr>
      </w:pPr>
    </w:p>
    <w:p w:rsidR="00613AA5" w:rsidRDefault="00A126F0"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 xml:space="preserve">По данной </w:t>
      </w:r>
      <w:r w:rsidR="00047A12" w:rsidRPr="00594F10">
        <w:rPr>
          <w:rStyle w:val="FontStyle88"/>
          <w:rFonts w:ascii="Times New Roman" w:hAnsi="Times New Roman" w:cs="Times New Roman"/>
          <w:sz w:val="28"/>
          <w:szCs w:val="28"/>
        </w:rPr>
        <w:t xml:space="preserve">программе один </w:t>
      </w:r>
      <w:r w:rsidR="00CF013A" w:rsidRPr="00594F10">
        <w:rPr>
          <w:rStyle w:val="FontStyle88"/>
          <w:rFonts w:ascii="Times New Roman" w:hAnsi="Times New Roman" w:cs="Times New Roman"/>
          <w:sz w:val="28"/>
          <w:szCs w:val="28"/>
        </w:rPr>
        <w:t>главный</w:t>
      </w:r>
      <w:r w:rsidRPr="00594F10">
        <w:rPr>
          <w:rStyle w:val="FontStyle88"/>
          <w:rFonts w:ascii="Times New Roman" w:hAnsi="Times New Roman" w:cs="Times New Roman"/>
          <w:sz w:val="28"/>
          <w:szCs w:val="28"/>
        </w:rPr>
        <w:t xml:space="preserve"> распорядител</w:t>
      </w:r>
      <w:r w:rsidR="00CF013A" w:rsidRPr="00594F10">
        <w:rPr>
          <w:rStyle w:val="FontStyle88"/>
          <w:rFonts w:ascii="Times New Roman" w:hAnsi="Times New Roman" w:cs="Times New Roman"/>
          <w:sz w:val="28"/>
          <w:szCs w:val="28"/>
        </w:rPr>
        <w:t>ь</w:t>
      </w:r>
      <w:r w:rsidRPr="00594F10">
        <w:rPr>
          <w:rStyle w:val="FontStyle88"/>
          <w:rFonts w:ascii="Times New Roman" w:hAnsi="Times New Roman" w:cs="Times New Roman"/>
          <w:sz w:val="28"/>
          <w:szCs w:val="28"/>
        </w:rPr>
        <w:t xml:space="preserve"> бюджетных средств (ГРБС).</w:t>
      </w:r>
      <w:r w:rsidR="00D24B9B" w:rsidRPr="00594F10">
        <w:rPr>
          <w:rStyle w:val="FontStyle88"/>
          <w:rFonts w:ascii="Times New Roman" w:hAnsi="Times New Roman" w:cs="Times New Roman"/>
          <w:sz w:val="28"/>
          <w:szCs w:val="28"/>
        </w:rPr>
        <w:t xml:space="preserve"> Код «</w:t>
      </w:r>
      <w:r w:rsidR="00CF013A" w:rsidRPr="00594F10">
        <w:rPr>
          <w:rStyle w:val="FontStyle88"/>
          <w:rFonts w:ascii="Times New Roman" w:hAnsi="Times New Roman" w:cs="Times New Roman"/>
          <w:sz w:val="28"/>
          <w:szCs w:val="28"/>
        </w:rPr>
        <w:t>01</w:t>
      </w:r>
      <w:r w:rsidR="004701E1" w:rsidRPr="00594F10">
        <w:rPr>
          <w:rStyle w:val="FontStyle88"/>
          <w:rFonts w:ascii="Times New Roman" w:hAnsi="Times New Roman" w:cs="Times New Roman"/>
          <w:sz w:val="28"/>
          <w:szCs w:val="28"/>
        </w:rPr>
        <w:t>4</w:t>
      </w:r>
      <w:r w:rsidR="00D24B9B" w:rsidRPr="00594F10">
        <w:rPr>
          <w:rStyle w:val="FontStyle88"/>
          <w:rFonts w:ascii="Times New Roman" w:hAnsi="Times New Roman" w:cs="Times New Roman"/>
          <w:sz w:val="28"/>
          <w:szCs w:val="28"/>
        </w:rPr>
        <w:t xml:space="preserve">» присвоен главному распорядителю бюджетных средств – </w:t>
      </w:r>
      <w:r w:rsidR="004701E1" w:rsidRPr="00594F10">
        <w:rPr>
          <w:rFonts w:ascii="Times New Roman" w:eastAsia="Times New Roman" w:hAnsi="Times New Roman" w:cs="Times New Roman"/>
          <w:bCs/>
          <w:sz w:val="28"/>
          <w:szCs w:val="28"/>
          <w:lang w:eastAsia="ru-RU"/>
        </w:rPr>
        <w:t>Администрации Унечского района</w:t>
      </w:r>
      <w:r w:rsidR="00CF013A" w:rsidRPr="00594F10">
        <w:rPr>
          <w:rFonts w:ascii="Times New Roman" w:eastAsia="Times New Roman" w:hAnsi="Times New Roman" w:cs="Times New Roman"/>
          <w:bCs/>
          <w:sz w:val="28"/>
          <w:szCs w:val="28"/>
          <w:lang w:eastAsia="ru-RU"/>
        </w:rPr>
        <w:t>.</w:t>
      </w:r>
      <w:r w:rsidR="00CF013A" w:rsidRPr="00594F10">
        <w:rPr>
          <w:rStyle w:val="FontStyle88"/>
          <w:rFonts w:ascii="Times New Roman" w:hAnsi="Times New Roman" w:cs="Times New Roman"/>
          <w:sz w:val="28"/>
          <w:szCs w:val="28"/>
        </w:rPr>
        <w:t xml:space="preserve"> </w:t>
      </w:r>
    </w:p>
    <w:tbl>
      <w:tblPr>
        <w:tblW w:w="9634" w:type="dxa"/>
        <w:tblInd w:w="113" w:type="dxa"/>
        <w:tblLook w:val="04A0" w:firstRow="1" w:lastRow="0" w:firstColumn="1" w:lastColumn="0" w:noHBand="0" w:noVBand="1"/>
      </w:tblPr>
      <w:tblGrid>
        <w:gridCol w:w="1941"/>
        <w:gridCol w:w="513"/>
        <w:gridCol w:w="524"/>
        <w:gridCol w:w="569"/>
        <w:gridCol w:w="633"/>
        <w:gridCol w:w="766"/>
        <w:gridCol w:w="537"/>
        <w:gridCol w:w="1460"/>
        <w:gridCol w:w="1540"/>
        <w:gridCol w:w="1151"/>
      </w:tblGrid>
      <w:tr w:rsidR="00CC3DAD" w:rsidRPr="00CC3DAD" w:rsidTr="00DE7E85">
        <w:trPr>
          <w:trHeight w:val="264"/>
        </w:trPr>
        <w:tc>
          <w:tcPr>
            <w:tcW w:w="19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C3DAD" w:rsidRPr="00DF46BE" w:rsidRDefault="00CC3DAD" w:rsidP="00CC3DAD">
            <w:pPr>
              <w:spacing w:after="0" w:line="240" w:lineRule="auto"/>
              <w:rPr>
                <w:rFonts w:ascii="Times New Roman" w:eastAsia="Times New Roman" w:hAnsi="Times New Roman" w:cs="Times New Roman"/>
                <w:color w:val="000000"/>
                <w:lang w:eastAsia="ru-RU"/>
              </w:rPr>
            </w:pPr>
            <w:r w:rsidRPr="00DF46BE">
              <w:rPr>
                <w:rFonts w:ascii="Times New Roman" w:eastAsia="Times New Roman" w:hAnsi="Times New Roman" w:cs="Times New Roman"/>
                <w:color w:val="000000"/>
                <w:lang w:eastAsia="ru-RU"/>
              </w:rPr>
              <w:t>Мероприятия в сфере пожарной безопасности</w:t>
            </w:r>
          </w:p>
        </w:tc>
        <w:tc>
          <w:tcPr>
            <w:tcW w:w="51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33"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5"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7"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0" w:type="dxa"/>
            <w:tcBorders>
              <w:top w:val="single" w:sz="4" w:space="0" w:color="auto"/>
              <w:left w:val="nil"/>
              <w:bottom w:val="single" w:sz="4" w:space="0" w:color="auto"/>
              <w:right w:val="single" w:sz="4" w:space="0" w:color="auto"/>
            </w:tcBorders>
            <w:shd w:val="clear" w:color="000000" w:fill="FFFFFF"/>
            <w:vAlign w:val="bottom"/>
            <w:hideMark/>
          </w:tcPr>
          <w:p w:rsidR="00CC3DAD" w:rsidRPr="00DF46BE" w:rsidRDefault="00CC3DAD" w:rsidP="00CC3DAD">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46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973CC5" w:rsidP="00973CC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CC3DAD" w:rsidRPr="00DF46BE">
              <w:rPr>
                <w:rFonts w:ascii="Times New Roman" w:eastAsia="Times New Roman" w:hAnsi="Times New Roman" w:cs="Times New Roman"/>
                <w:lang w:eastAsia="ru-RU"/>
              </w:rPr>
              <w:t>000,00</w:t>
            </w:r>
          </w:p>
        </w:tc>
        <w:tc>
          <w:tcPr>
            <w:tcW w:w="1540"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CC3DAD" w:rsidRPr="00DF46BE">
              <w:rPr>
                <w:rFonts w:ascii="Times New Roman" w:eastAsia="Times New Roman" w:hAnsi="Times New Roman" w:cs="Times New Roman"/>
                <w:lang w:eastAsia="ru-RU"/>
              </w:rPr>
              <w:t>000,00</w:t>
            </w:r>
          </w:p>
        </w:tc>
        <w:tc>
          <w:tcPr>
            <w:tcW w:w="1094" w:type="dxa"/>
            <w:tcBorders>
              <w:top w:val="single" w:sz="4" w:space="0" w:color="auto"/>
              <w:left w:val="nil"/>
              <w:bottom w:val="single" w:sz="4" w:space="0" w:color="auto"/>
              <w:right w:val="single" w:sz="4" w:space="0" w:color="auto"/>
            </w:tcBorders>
            <w:shd w:val="clear" w:color="000000" w:fill="FFFFFF"/>
            <w:noWrap/>
            <w:vAlign w:val="bottom"/>
            <w:hideMark/>
          </w:tcPr>
          <w:p w:rsidR="00CC3DAD"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CC3DAD" w:rsidRPr="00DF46BE">
              <w:rPr>
                <w:rFonts w:ascii="Times New Roman" w:eastAsia="Times New Roman" w:hAnsi="Times New Roman" w:cs="Times New Roman"/>
                <w:lang w:eastAsia="ru-RU"/>
              </w:rPr>
              <w:t>000,00</w:t>
            </w:r>
          </w:p>
        </w:tc>
      </w:tr>
    </w:tbl>
    <w:p w:rsidR="00DF46BE" w:rsidRDefault="00DF46BE" w:rsidP="00594F10">
      <w:pPr>
        <w:jc w:val="both"/>
        <w:rPr>
          <w:rStyle w:val="FontStyle88"/>
          <w:rFonts w:ascii="Times New Roman" w:hAnsi="Times New Roman" w:cs="Times New Roman"/>
          <w:sz w:val="28"/>
          <w:szCs w:val="28"/>
        </w:rPr>
      </w:pPr>
    </w:p>
    <w:p w:rsidR="00A126F0" w:rsidRDefault="00D24B9B" w:rsidP="00594F10">
      <w:pPr>
        <w:jc w:val="both"/>
        <w:rPr>
          <w:rStyle w:val="FontStyle88"/>
          <w:rFonts w:ascii="Times New Roman" w:hAnsi="Times New Roman" w:cs="Times New Roman"/>
          <w:sz w:val="28"/>
          <w:szCs w:val="28"/>
        </w:rPr>
      </w:pPr>
      <w:r w:rsidRPr="00594F10">
        <w:rPr>
          <w:rStyle w:val="FontStyle88"/>
          <w:rFonts w:ascii="Times New Roman" w:hAnsi="Times New Roman" w:cs="Times New Roman"/>
          <w:sz w:val="28"/>
          <w:szCs w:val="28"/>
        </w:rPr>
        <w:t>Расходование средств</w:t>
      </w:r>
      <w:r w:rsidR="00DF124C" w:rsidRPr="00594F10">
        <w:rPr>
          <w:rStyle w:val="FontStyle88"/>
          <w:rFonts w:ascii="Times New Roman" w:hAnsi="Times New Roman" w:cs="Times New Roman"/>
          <w:sz w:val="28"/>
          <w:szCs w:val="28"/>
        </w:rPr>
        <w:t xml:space="preserve"> </w:t>
      </w:r>
      <w:r w:rsidR="00D76EA1" w:rsidRPr="00594F10">
        <w:rPr>
          <w:rFonts w:ascii="Times New Roman" w:eastAsia="Times New Roman" w:hAnsi="Times New Roman" w:cs="Times New Roman"/>
          <w:bCs/>
          <w:sz w:val="28"/>
          <w:szCs w:val="28"/>
          <w:lang w:eastAsia="ru-RU"/>
        </w:rPr>
        <w:t>Администрации Унечского района</w:t>
      </w:r>
      <w:r w:rsidRPr="00594F10">
        <w:rPr>
          <w:rStyle w:val="FontStyle88"/>
          <w:rFonts w:ascii="Times New Roman" w:hAnsi="Times New Roman" w:cs="Times New Roman"/>
          <w:sz w:val="28"/>
          <w:szCs w:val="28"/>
        </w:rPr>
        <w:t xml:space="preserve"> осуществляется по различным направлениям расходов (НР). Расходам на </w:t>
      </w:r>
      <w:r w:rsidR="00C537CA" w:rsidRPr="00594F10">
        <w:rPr>
          <w:rStyle w:val="FontStyle88"/>
          <w:rFonts w:ascii="Times New Roman" w:hAnsi="Times New Roman" w:cs="Times New Roman"/>
          <w:sz w:val="28"/>
          <w:szCs w:val="28"/>
        </w:rPr>
        <w:t>м</w:t>
      </w:r>
      <w:r w:rsidR="00C537CA" w:rsidRPr="00594F10">
        <w:rPr>
          <w:rFonts w:ascii="Times New Roman" w:hAnsi="Times New Roman" w:cs="Times New Roman"/>
          <w:color w:val="000000"/>
          <w:sz w:val="28"/>
          <w:szCs w:val="28"/>
        </w:rPr>
        <w:t xml:space="preserve">ероприятия в сфере пожарной безопасности </w:t>
      </w:r>
      <w:r w:rsidR="00C537CA" w:rsidRPr="00594F10">
        <w:rPr>
          <w:rStyle w:val="FontStyle88"/>
          <w:rFonts w:ascii="Times New Roman" w:hAnsi="Times New Roman" w:cs="Times New Roman"/>
          <w:sz w:val="28"/>
          <w:szCs w:val="28"/>
        </w:rPr>
        <w:t>присвоен</w:t>
      </w:r>
      <w:r w:rsidRPr="00594F10">
        <w:rPr>
          <w:rStyle w:val="FontStyle88"/>
          <w:rFonts w:ascii="Times New Roman" w:hAnsi="Times New Roman" w:cs="Times New Roman"/>
          <w:sz w:val="28"/>
          <w:szCs w:val="28"/>
        </w:rPr>
        <w:t xml:space="preserve"> код «</w:t>
      </w:r>
      <w:r w:rsidR="00C537CA" w:rsidRPr="00594F10">
        <w:rPr>
          <w:rStyle w:val="FontStyle88"/>
          <w:rFonts w:ascii="Times New Roman" w:hAnsi="Times New Roman" w:cs="Times New Roman"/>
          <w:sz w:val="28"/>
          <w:szCs w:val="28"/>
        </w:rPr>
        <w:t>81140</w:t>
      </w:r>
      <w:r w:rsidRPr="00594F10">
        <w:rPr>
          <w:rStyle w:val="FontStyle88"/>
          <w:rFonts w:ascii="Times New Roman" w:hAnsi="Times New Roman" w:cs="Times New Roman"/>
          <w:sz w:val="28"/>
          <w:szCs w:val="28"/>
        </w:rPr>
        <w:t>».</w:t>
      </w:r>
    </w:p>
    <w:tbl>
      <w:tblPr>
        <w:tblW w:w="9654" w:type="dxa"/>
        <w:tblInd w:w="113" w:type="dxa"/>
        <w:tblLook w:val="04A0" w:firstRow="1" w:lastRow="0" w:firstColumn="1" w:lastColumn="0" w:noHBand="0" w:noVBand="1"/>
      </w:tblPr>
      <w:tblGrid>
        <w:gridCol w:w="2107"/>
        <w:gridCol w:w="515"/>
        <w:gridCol w:w="528"/>
        <w:gridCol w:w="572"/>
        <w:gridCol w:w="635"/>
        <w:gridCol w:w="766"/>
        <w:gridCol w:w="559"/>
        <w:gridCol w:w="1259"/>
        <w:gridCol w:w="1418"/>
        <w:gridCol w:w="1295"/>
      </w:tblGrid>
      <w:tr w:rsidR="00610741" w:rsidRPr="00610741" w:rsidTr="00DE7E85">
        <w:trPr>
          <w:trHeight w:val="528"/>
        </w:trPr>
        <w:tc>
          <w:tcPr>
            <w:tcW w:w="210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515" w:type="dxa"/>
            <w:tcBorders>
              <w:top w:val="single" w:sz="4" w:space="0" w:color="auto"/>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single" w:sz="4" w:space="0" w:color="auto"/>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single" w:sz="4" w:space="0" w:color="auto"/>
              <w:left w:val="nil"/>
              <w:bottom w:val="single" w:sz="4" w:space="0" w:color="auto"/>
              <w:right w:val="single" w:sz="4" w:space="0" w:color="auto"/>
            </w:tcBorders>
            <w:shd w:val="clear" w:color="000000" w:fill="FFFFFF"/>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single" w:sz="4" w:space="0" w:color="auto"/>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single" w:sz="4" w:space="0" w:color="auto"/>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single" w:sz="4" w:space="0" w:color="auto"/>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259" w:type="dxa"/>
            <w:tcBorders>
              <w:top w:val="single" w:sz="4" w:space="0" w:color="auto"/>
              <w:left w:val="nil"/>
              <w:bottom w:val="single" w:sz="4" w:space="0" w:color="auto"/>
              <w:right w:val="single" w:sz="4" w:space="0" w:color="auto"/>
            </w:tcBorders>
            <w:shd w:val="clear" w:color="000000" w:fill="FFFFFF"/>
            <w:noWrap/>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610741" w:rsidRPr="00DF46BE">
              <w:rPr>
                <w:rFonts w:ascii="Times New Roman" w:eastAsia="Times New Roman" w:hAnsi="Times New Roman" w:cs="Times New Roman"/>
                <w:lang w:eastAsia="ru-RU"/>
              </w:rPr>
              <w:t>000,00</w:t>
            </w:r>
          </w:p>
        </w:tc>
        <w:tc>
          <w:tcPr>
            <w:tcW w:w="1418" w:type="dxa"/>
            <w:tcBorders>
              <w:top w:val="single" w:sz="4" w:space="0" w:color="auto"/>
              <w:left w:val="nil"/>
              <w:bottom w:val="single" w:sz="4" w:space="0" w:color="auto"/>
              <w:right w:val="single" w:sz="4" w:space="0" w:color="auto"/>
            </w:tcBorders>
            <w:shd w:val="clear" w:color="000000" w:fill="FFFFFF"/>
            <w:noWrap/>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610741" w:rsidRPr="00DF46BE">
              <w:rPr>
                <w:rFonts w:ascii="Times New Roman" w:eastAsia="Times New Roman" w:hAnsi="Times New Roman" w:cs="Times New Roman"/>
                <w:lang w:eastAsia="ru-RU"/>
              </w:rPr>
              <w:t>000,00</w:t>
            </w:r>
          </w:p>
        </w:tc>
        <w:tc>
          <w:tcPr>
            <w:tcW w:w="1295" w:type="dxa"/>
            <w:tcBorders>
              <w:top w:val="single" w:sz="4" w:space="0" w:color="auto"/>
              <w:left w:val="nil"/>
              <w:bottom w:val="single" w:sz="4" w:space="0" w:color="auto"/>
              <w:right w:val="single" w:sz="4" w:space="0" w:color="auto"/>
            </w:tcBorders>
            <w:shd w:val="clear" w:color="000000" w:fill="FFFFFF"/>
            <w:noWrap/>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610741" w:rsidRPr="00DF46BE">
              <w:rPr>
                <w:rFonts w:ascii="Times New Roman" w:eastAsia="Times New Roman" w:hAnsi="Times New Roman" w:cs="Times New Roman"/>
                <w:lang w:eastAsia="ru-RU"/>
              </w:rPr>
              <w:t>000,00</w:t>
            </w:r>
          </w:p>
        </w:tc>
      </w:tr>
      <w:tr w:rsidR="00610741" w:rsidRPr="00610741" w:rsidTr="00DE7E85">
        <w:trPr>
          <w:trHeight w:val="792"/>
        </w:trPr>
        <w:tc>
          <w:tcPr>
            <w:tcW w:w="2107" w:type="dxa"/>
            <w:tcBorders>
              <w:top w:val="nil"/>
              <w:left w:val="single" w:sz="4" w:space="0" w:color="auto"/>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515" w:type="dxa"/>
            <w:tcBorders>
              <w:top w:val="nil"/>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14</w:t>
            </w:r>
          </w:p>
        </w:tc>
        <w:tc>
          <w:tcPr>
            <w:tcW w:w="528" w:type="dxa"/>
            <w:tcBorders>
              <w:top w:val="nil"/>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w:t>
            </w:r>
          </w:p>
        </w:tc>
        <w:tc>
          <w:tcPr>
            <w:tcW w:w="572" w:type="dxa"/>
            <w:tcBorders>
              <w:top w:val="nil"/>
              <w:left w:val="nil"/>
              <w:bottom w:val="single" w:sz="4" w:space="0" w:color="auto"/>
              <w:right w:val="single" w:sz="4" w:space="0" w:color="auto"/>
            </w:tcBorders>
            <w:shd w:val="clear" w:color="000000" w:fill="FFFFFF"/>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06</w:t>
            </w:r>
          </w:p>
        </w:tc>
        <w:tc>
          <w:tcPr>
            <w:tcW w:w="635" w:type="dxa"/>
            <w:tcBorders>
              <w:top w:val="nil"/>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766" w:type="dxa"/>
            <w:tcBorders>
              <w:top w:val="nil"/>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81140</w:t>
            </w:r>
          </w:p>
        </w:tc>
        <w:tc>
          <w:tcPr>
            <w:tcW w:w="559" w:type="dxa"/>
            <w:tcBorders>
              <w:top w:val="nil"/>
              <w:left w:val="nil"/>
              <w:bottom w:val="single" w:sz="4" w:space="0" w:color="auto"/>
              <w:right w:val="single" w:sz="4" w:space="0" w:color="auto"/>
            </w:tcBorders>
            <w:shd w:val="clear" w:color="000000" w:fill="FFFFFF"/>
            <w:vAlign w:val="bottom"/>
            <w:hideMark/>
          </w:tcPr>
          <w:p w:rsidR="00610741" w:rsidRPr="00DF46BE" w:rsidRDefault="00610741" w:rsidP="00610741">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259" w:type="dxa"/>
            <w:tcBorders>
              <w:top w:val="nil"/>
              <w:left w:val="nil"/>
              <w:bottom w:val="single" w:sz="4" w:space="0" w:color="auto"/>
              <w:right w:val="single" w:sz="4" w:space="0" w:color="auto"/>
            </w:tcBorders>
            <w:shd w:val="clear" w:color="000000" w:fill="FFFFFF"/>
            <w:noWrap/>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610741" w:rsidRPr="00DF46BE">
              <w:rPr>
                <w:rFonts w:ascii="Times New Roman" w:eastAsia="Times New Roman" w:hAnsi="Times New Roman" w:cs="Times New Roman"/>
                <w:lang w:eastAsia="ru-RU"/>
              </w:rPr>
              <w:t>000,00</w:t>
            </w:r>
          </w:p>
        </w:tc>
        <w:tc>
          <w:tcPr>
            <w:tcW w:w="1418" w:type="dxa"/>
            <w:tcBorders>
              <w:top w:val="nil"/>
              <w:left w:val="nil"/>
              <w:bottom w:val="single" w:sz="4" w:space="0" w:color="auto"/>
              <w:right w:val="single" w:sz="4" w:space="0" w:color="auto"/>
            </w:tcBorders>
            <w:shd w:val="clear" w:color="000000" w:fill="FFFFFF"/>
            <w:noWrap/>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610741" w:rsidRPr="00DF46BE">
              <w:rPr>
                <w:rFonts w:ascii="Times New Roman" w:eastAsia="Times New Roman" w:hAnsi="Times New Roman" w:cs="Times New Roman"/>
                <w:lang w:eastAsia="ru-RU"/>
              </w:rPr>
              <w:t>000,00</w:t>
            </w:r>
          </w:p>
        </w:tc>
        <w:tc>
          <w:tcPr>
            <w:tcW w:w="1295" w:type="dxa"/>
            <w:tcBorders>
              <w:top w:val="nil"/>
              <w:left w:val="nil"/>
              <w:bottom w:val="single" w:sz="4" w:space="0" w:color="auto"/>
              <w:right w:val="single" w:sz="4" w:space="0" w:color="auto"/>
            </w:tcBorders>
            <w:shd w:val="clear" w:color="000000" w:fill="FFFFFF"/>
            <w:noWrap/>
            <w:vAlign w:val="bottom"/>
            <w:hideMark/>
          </w:tcPr>
          <w:p w:rsidR="00610741"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610741" w:rsidRPr="00DF46BE">
              <w:rPr>
                <w:rFonts w:ascii="Times New Roman" w:eastAsia="Times New Roman" w:hAnsi="Times New Roman" w:cs="Times New Roman"/>
                <w:lang w:eastAsia="ru-RU"/>
              </w:rPr>
              <w:t>000,00</w:t>
            </w:r>
          </w:p>
        </w:tc>
      </w:tr>
    </w:tbl>
    <w:p w:rsidR="00AB521B" w:rsidRDefault="00AB521B" w:rsidP="00D24B9B">
      <w:pPr>
        <w:spacing w:line="240" w:lineRule="auto"/>
        <w:jc w:val="both"/>
        <w:rPr>
          <w:rStyle w:val="FontStyle88"/>
          <w:rFonts w:ascii="Times New Roman" w:hAnsi="Times New Roman" w:cs="Times New Roman"/>
          <w:sz w:val="28"/>
          <w:szCs w:val="28"/>
        </w:rPr>
      </w:pPr>
    </w:p>
    <w:p w:rsidR="00D24B9B" w:rsidRDefault="00DD6768" w:rsidP="00436E1A">
      <w:pPr>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Уточнение направления расходов – код вида расходов (ВР).</w:t>
      </w:r>
    </w:p>
    <w:p w:rsidR="00DD6768" w:rsidRPr="003904EC" w:rsidRDefault="00DD6768" w:rsidP="00436E1A">
      <w:pPr>
        <w:spacing w:after="0"/>
        <w:ind w:firstLine="709"/>
        <w:jc w:val="both"/>
        <w:rPr>
          <w:rStyle w:val="FontStyle88"/>
          <w:rFonts w:ascii="Times New Roman" w:hAnsi="Times New Roman" w:cs="Times New Roman"/>
          <w:sz w:val="28"/>
          <w:szCs w:val="28"/>
        </w:rPr>
      </w:pPr>
      <w:r w:rsidRPr="003904EC">
        <w:rPr>
          <w:rStyle w:val="FontStyle88"/>
          <w:rFonts w:ascii="Times New Roman" w:hAnsi="Times New Roman" w:cs="Times New Roman"/>
          <w:sz w:val="28"/>
          <w:szCs w:val="28"/>
        </w:rPr>
        <w:t>Начиная с 2014 года Бюджетным кодексом Российской Федерации предоставлена значительная свобода в представлении расходов бюджетов в части вариантов группировки. Пример выше — «программная» структура расходов, основная группировка в которой осуществляется по муниципальным программам и подпрограммам (приложени</w:t>
      </w:r>
      <w:r w:rsidR="00047A12" w:rsidRPr="003904EC">
        <w:rPr>
          <w:rStyle w:val="FontStyle88"/>
          <w:rFonts w:ascii="Times New Roman" w:hAnsi="Times New Roman" w:cs="Times New Roman"/>
          <w:sz w:val="28"/>
          <w:szCs w:val="28"/>
        </w:rPr>
        <w:t>е</w:t>
      </w:r>
      <w:r w:rsidRPr="003904EC">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5</w:t>
      </w:r>
      <w:r w:rsidRPr="003904EC">
        <w:rPr>
          <w:rStyle w:val="FontStyle88"/>
          <w:rFonts w:ascii="Times New Roman" w:hAnsi="Times New Roman" w:cs="Times New Roman"/>
          <w:sz w:val="28"/>
          <w:szCs w:val="28"/>
        </w:rPr>
        <w:t xml:space="preserve"> к решению о бюджете).</w:t>
      </w:r>
    </w:p>
    <w:p w:rsidR="009F5D41" w:rsidRDefault="00EE5880"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lastRenderedPageBreak/>
        <w:t>Приложени</w:t>
      </w:r>
      <w:r w:rsidR="00047A12">
        <w:rPr>
          <w:rStyle w:val="FontStyle88"/>
          <w:rFonts w:ascii="Times New Roman" w:hAnsi="Times New Roman" w:cs="Times New Roman"/>
          <w:sz w:val="28"/>
          <w:szCs w:val="28"/>
        </w:rPr>
        <w:t>е</w:t>
      </w:r>
      <w:r>
        <w:rPr>
          <w:rStyle w:val="FontStyle88"/>
          <w:rFonts w:ascii="Times New Roman" w:hAnsi="Times New Roman" w:cs="Times New Roman"/>
          <w:sz w:val="28"/>
          <w:szCs w:val="28"/>
        </w:rPr>
        <w:t xml:space="preserve"> </w:t>
      </w:r>
      <w:r w:rsidR="00250E47">
        <w:rPr>
          <w:rStyle w:val="FontStyle88"/>
          <w:rFonts w:ascii="Times New Roman" w:hAnsi="Times New Roman" w:cs="Times New Roman"/>
          <w:sz w:val="28"/>
          <w:szCs w:val="28"/>
        </w:rPr>
        <w:t>3</w:t>
      </w:r>
      <w:r w:rsidR="00DD6768" w:rsidRPr="00DD6768">
        <w:rPr>
          <w:rStyle w:val="FontStyle88"/>
          <w:rFonts w:ascii="Times New Roman" w:hAnsi="Times New Roman" w:cs="Times New Roman"/>
          <w:sz w:val="28"/>
          <w:szCs w:val="28"/>
        </w:rPr>
        <w:t xml:space="preserve"> утверждается также «ведомственная» структура расходов, основная группировка в которой ос</w:t>
      </w:r>
      <w:r>
        <w:rPr>
          <w:rStyle w:val="FontStyle88"/>
          <w:rFonts w:ascii="Times New Roman" w:hAnsi="Times New Roman" w:cs="Times New Roman"/>
          <w:sz w:val="28"/>
          <w:szCs w:val="28"/>
        </w:rPr>
        <w:t>уществляется по ведомствам - органам местного самоуправления</w:t>
      </w:r>
      <w:r w:rsidR="00DD6768" w:rsidRPr="00DD6768">
        <w:rPr>
          <w:rStyle w:val="FontStyle88"/>
          <w:rFonts w:ascii="Times New Roman" w:hAnsi="Times New Roman" w:cs="Times New Roman"/>
          <w:sz w:val="28"/>
          <w:szCs w:val="28"/>
        </w:rPr>
        <w:t xml:space="preserve">. Те же расходы </w:t>
      </w:r>
      <w:r w:rsidR="002F2491">
        <w:rPr>
          <w:rStyle w:val="FontStyle88"/>
          <w:rFonts w:ascii="Times New Roman" w:hAnsi="Times New Roman" w:cs="Times New Roman"/>
          <w:sz w:val="28"/>
          <w:szCs w:val="28"/>
        </w:rPr>
        <w:t>Администрации Унечского района</w:t>
      </w:r>
      <w:r w:rsidR="00DD6768" w:rsidRPr="00DD6768">
        <w:rPr>
          <w:rStyle w:val="FontStyle88"/>
          <w:rFonts w:ascii="Times New Roman" w:hAnsi="Times New Roman" w:cs="Times New Roman"/>
          <w:sz w:val="28"/>
          <w:szCs w:val="28"/>
        </w:rPr>
        <w:t xml:space="preserve"> в составе ведомственной структуры р</w:t>
      </w:r>
      <w:r>
        <w:rPr>
          <w:rStyle w:val="FontStyle88"/>
          <w:rFonts w:ascii="Times New Roman" w:hAnsi="Times New Roman" w:cs="Times New Roman"/>
          <w:sz w:val="28"/>
          <w:szCs w:val="28"/>
        </w:rPr>
        <w:t>асходов выглядят следующим обра</w:t>
      </w:r>
      <w:r w:rsidR="00DD6768" w:rsidRPr="00DD6768">
        <w:rPr>
          <w:rStyle w:val="FontStyle88"/>
          <w:rFonts w:ascii="Times New Roman" w:hAnsi="Times New Roman" w:cs="Times New Roman"/>
          <w:sz w:val="28"/>
          <w:szCs w:val="28"/>
        </w:rPr>
        <w:t>зом:</w:t>
      </w:r>
    </w:p>
    <w:p w:rsidR="005933D5" w:rsidRPr="00DF46BE" w:rsidRDefault="005933D5" w:rsidP="005933D5">
      <w:pPr>
        <w:spacing w:after="0"/>
        <w:ind w:firstLine="709"/>
        <w:jc w:val="right"/>
        <w:rPr>
          <w:rStyle w:val="FontStyle88"/>
          <w:rFonts w:ascii="Times New Roman" w:hAnsi="Times New Roman" w:cs="Times New Roman"/>
        </w:rPr>
      </w:pPr>
      <w:r w:rsidRPr="00DF46BE">
        <w:rPr>
          <w:rStyle w:val="FontStyle88"/>
          <w:rFonts w:ascii="Times New Roman" w:hAnsi="Times New Roman" w:cs="Times New Roman"/>
        </w:rPr>
        <w:t xml:space="preserve">   (рублей)</w:t>
      </w:r>
    </w:p>
    <w:tbl>
      <w:tblPr>
        <w:tblW w:w="10377" w:type="dxa"/>
        <w:tblInd w:w="113" w:type="dxa"/>
        <w:tblLook w:val="04A0" w:firstRow="1" w:lastRow="0" w:firstColumn="1" w:lastColumn="0" w:noHBand="0" w:noVBand="1"/>
      </w:tblPr>
      <w:tblGrid>
        <w:gridCol w:w="2122"/>
        <w:gridCol w:w="777"/>
        <w:gridCol w:w="620"/>
        <w:gridCol w:w="634"/>
        <w:gridCol w:w="1892"/>
        <w:gridCol w:w="715"/>
        <w:gridCol w:w="1315"/>
        <w:gridCol w:w="1151"/>
        <w:gridCol w:w="1151"/>
      </w:tblGrid>
      <w:tr w:rsidR="00250E47"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Наименование</w:t>
            </w:r>
          </w:p>
        </w:tc>
        <w:tc>
          <w:tcPr>
            <w:tcW w:w="777"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ГРБС</w:t>
            </w:r>
          </w:p>
        </w:tc>
        <w:tc>
          <w:tcPr>
            <w:tcW w:w="620"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РЗ</w:t>
            </w:r>
          </w:p>
        </w:tc>
        <w:tc>
          <w:tcPr>
            <w:tcW w:w="634"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ПР</w:t>
            </w:r>
          </w:p>
        </w:tc>
        <w:tc>
          <w:tcPr>
            <w:tcW w:w="1892"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ЦСР</w:t>
            </w:r>
          </w:p>
        </w:tc>
        <w:tc>
          <w:tcPr>
            <w:tcW w:w="715" w:type="dxa"/>
            <w:tcBorders>
              <w:top w:val="single" w:sz="4" w:space="0" w:color="auto"/>
              <w:left w:val="nil"/>
              <w:bottom w:val="single" w:sz="4" w:space="0" w:color="auto"/>
              <w:right w:val="single" w:sz="4" w:space="0" w:color="auto"/>
            </w:tcBorders>
            <w:shd w:val="clear" w:color="000000" w:fill="FFFFFF"/>
            <w:vAlign w:val="bottom"/>
          </w:tcPr>
          <w:p w:rsidR="005933D5" w:rsidRPr="00DF46BE" w:rsidRDefault="005933D5" w:rsidP="005933D5">
            <w:pPr>
              <w:jc w:val="center"/>
              <w:rPr>
                <w:rFonts w:ascii="Times New Roman" w:hAnsi="Times New Roman" w:cs="Times New Roman"/>
              </w:rPr>
            </w:pPr>
            <w:r w:rsidRPr="00DF46BE">
              <w:rPr>
                <w:rFonts w:ascii="Times New Roman" w:hAnsi="Times New Roman" w:cs="Times New Roman"/>
              </w:rPr>
              <w:t>ВР</w:t>
            </w:r>
          </w:p>
        </w:tc>
        <w:tc>
          <w:tcPr>
            <w:tcW w:w="1315"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250E47">
            <w:pPr>
              <w:jc w:val="center"/>
              <w:rPr>
                <w:rFonts w:ascii="Times New Roman" w:hAnsi="Times New Roman" w:cs="Times New Roman"/>
              </w:rPr>
            </w:pPr>
            <w:r w:rsidRPr="00DF46BE">
              <w:rPr>
                <w:rFonts w:ascii="Times New Roman" w:hAnsi="Times New Roman" w:cs="Times New Roman"/>
              </w:rPr>
              <w:t>202</w:t>
            </w:r>
            <w:r w:rsidR="00250E47">
              <w:rPr>
                <w:rFonts w:ascii="Times New Roman" w:hAnsi="Times New Roman" w:cs="Times New Roman"/>
              </w:rPr>
              <w:t>2</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250E47">
            <w:pPr>
              <w:jc w:val="center"/>
              <w:rPr>
                <w:rFonts w:ascii="Times New Roman" w:hAnsi="Times New Roman" w:cs="Times New Roman"/>
              </w:rPr>
            </w:pPr>
            <w:r w:rsidRPr="00DF46BE">
              <w:rPr>
                <w:rFonts w:ascii="Times New Roman" w:hAnsi="Times New Roman" w:cs="Times New Roman"/>
              </w:rPr>
              <w:t>202</w:t>
            </w:r>
            <w:r w:rsidR="00250E47">
              <w:rPr>
                <w:rFonts w:ascii="Times New Roman" w:hAnsi="Times New Roman" w:cs="Times New Roman"/>
              </w:rPr>
              <w:t>3</w:t>
            </w:r>
            <w:r w:rsidRPr="00DF46BE">
              <w:rPr>
                <w:rFonts w:ascii="Times New Roman" w:hAnsi="Times New Roman" w:cs="Times New Roman"/>
              </w:rPr>
              <w:t xml:space="preserve"> год</w:t>
            </w:r>
          </w:p>
        </w:tc>
        <w:tc>
          <w:tcPr>
            <w:tcW w:w="1151" w:type="dxa"/>
            <w:tcBorders>
              <w:top w:val="single" w:sz="4" w:space="0" w:color="auto"/>
              <w:left w:val="nil"/>
              <w:bottom w:val="single" w:sz="4" w:space="0" w:color="auto"/>
              <w:right w:val="single" w:sz="4" w:space="0" w:color="auto"/>
            </w:tcBorders>
            <w:shd w:val="clear" w:color="000000" w:fill="FFFFFF"/>
            <w:noWrap/>
            <w:vAlign w:val="bottom"/>
          </w:tcPr>
          <w:p w:rsidR="005933D5" w:rsidRPr="00DF46BE" w:rsidRDefault="005933D5" w:rsidP="00250E47">
            <w:pPr>
              <w:jc w:val="center"/>
              <w:rPr>
                <w:rFonts w:ascii="Times New Roman" w:hAnsi="Times New Roman" w:cs="Times New Roman"/>
              </w:rPr>
            </w:pPr>
            <w:r w:rsidRPr="00DF46BE">
              <w:rPr>
                <w:rFonts w:ascii="Times New Roman" w:hAnsi="Times New Roman" w:cs="Times New Roman"/>
              </w:rPr>
              <w:t>202</w:t>
            </w:r>
            <w:r w:rsidR="00250E47">
              <w:rPr>
                <w:rFonts w:ascii="Times New Roman" w:hAnsi="Times New Roman" w:cs="Times New Roman"/>
              </w:rPr>
              <w:t>4</w:t>
            </w:r>
            <w:r w:rsidRPr="00DF46BE">
              <w:rPr>
                <w:rFonts w:ascii="Times New Roman" w:hAnsi="Times New Roman" w:cs="Times New Roman"/>
              </w:rPr>
              <w:t xml:space="preserve"> год</w:t>
            </w:r>
          </w:p>
        </w:tc>
      </w:tr>
      <w:tr w:rsidR="00250E47" w:rsidRPr="00DF46BE" w:rsidTr="00250E47">
        <w:trPr>
          <w:trHeight w:val="264"/>
        </w:trPr>
        <w:tc>
          <w:tcPr>
            <w:tcW w:w="212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933D5" w:rsidRPr="00DF46BE" w:rsidRDefault="008A6B06" w:rsidP="008A6B0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Защита</w:t>
            </w:r>
            <w:r w:rsidR="003554D6">
              <w:rPr>
                <w:rFonts w:ascii="Times New Roman" w:eastAsia="Times New Roman" w:hAnsi="Times New Roman" w:cs="Times New Roman"/>
                <w:lang w:eastAsia="ru-RU"/>
              </w:rPr>
              <w:t xml:space="preserve"> населения и территории от чрезвычайных ситуаций природного и техногенного характера, пожарная безопас</w:t>
            </w:r>
            <w:r>
              <w:rPr>
                <w:rFonts w:ascii="Times New Roman" w:eastAsia="Times New Roman" w:hAnsi="Times New Roman" w:cs="Times New Roman"/>
                <w:lang w:eastAsia="ru-RU"/>
              </w:rPr>
              <w:t>ность</w:t>
            </w:r>
          </w:p>
        </w:tc>
        <w:tc>
          <w:tcPr>
            <w:tcW w:w="777"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715" w:type="dxa"/>
            <w:tcBorders>
              <w:top w:val="single" w:sz="4" w:space="0" w:color="auto"/>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445</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445</w:t>
            </w:r>
            <w:r w:rsidR="005933D5" w:rsidRPr="00DF46BE">
              <w:rPr>
                <w:rFonts w:ascii="Times New Roman" w:eastAsia="Times New Roman" w:hAnsi="Times New Roman" w:cs="Times New Roman"/>
                <w:lang w:eastAsia="ru-RU"/>
              </w:rPr>
              <w:t>000,00</w:t>
            </w:r>
          </w:p>
        </w:tc>
        <w:tc>
          <w:tcPr>
            <w:tcW w:w="1151" w:type="dxa"/>
            <w:tcBorders>
              <w:top w:val="single" w:sz="4" w:space="0" w:color="auto"/>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445</w:t>
            </w:r>
            <w:r w:rsidR="005933D5" w:rsidRPr="00DF46BE">
              <w:rPr>
                <w:rFonts w:ascii="Times New Roman" w:eastAsia="Times New Roman" w:hAnsi="Times New Roman" w:cs="Times New Roman"/>
                <w:lang w:eastAsia="ru-RU"/>
              </w:rPr>
              <w:t>000,00</w:t>
            </w:r>
          </w:p>
        </w:tc>
      </w:tr>
      <w:tr w:rsidR="00250E47" w:rsidRPr="00DF46BE" w:rsidTr="00250E47">
        <w:trPr>
          <w:trHeight w:val="264"/>
        </w:trPr>
        <w:tc>
          <w:tcPr>
            <w:tcW w:w="2122" w:type="dxa"/>
            <w:tcBorders>
              <w:top w:val="nil"/>
              <w:left w:val="single" w:sz="4" w:space="0" w:color="auto"/>
              <w:bottom w:val="single" w:sz="4" w:space="0" w:color="auto"/>
              <w:right w:val="single" w:sz="4" w:space="0" w:color="auto"/>
            </w:tcBorders>
            <w:shd w:val="clear" w:color="auto" w:fill="auto"/>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Мероприятия в сфере пожарной безопасности</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r>
      <w:tr w:rsidR="00250E47"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Закупка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03</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200</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r>
      <w:tr w:rsidR="00250E47" w:rsidRPr="00DF46BE" w:rsidTr="00250E47">
        <w:trPr>
          <w:trHeight w:val="792"/>
        </w:trPr>
        <w:tc>
          <w:tcPr>
            <w:tcW w:w="2122" w:type="dxa"/>
            <w:tcBorders>
              <w:top w:val="nil"/>
              <w:left w:val="single" w:sz="4" w:space="0" w:color="auto"/>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Иные закупки товаров, работ и услуг для обеспечения государственных (муниципальных) нужд</w:t>
            </w:r>
          </w:p>
        </w:tc>
        <w:tc>
          <w:tcPr>
            <w:tcW w:w="777"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014</w:t>
            </w:r>
          </w:p>
        </w:tc>
        <w:tc>
          <w:tcPr>
            <w:tcW w:w="620"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03 </w:t>
            </w:r>
          </w:p>
        </w:tc>
        <w:tc>
          <w:tcPr>
            <w:tcW w:w="634"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10</w:t>
            </w:r>
          </w:p>
        </w:tc>
        <w:tc>
          <w:tcPr>
            <w:tcW w:w="1892"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250E47">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 xml:space="preserve">14 </w:t>
            </w:r>
            <w:r w:rsidR="00250E47">
              <w:rPr>
                <w:rFonts w:ascii="Times New Roman" w:eastAsia="Times New Roman" w:hAnsi="Times New Roman" w:cs="Times New Roman"/>
                <w:lang w:eastAsia="ru-RU"/>
              </w:rPr>
              <w:t>4</w:t>
            </w:r>
            <w:r w:rsidRPr="00DF46BE">
              <w:rPr>
                <w:rFonts w:ascii="Times New Roman" w:eastAsia="Times New Roman" w:hAnsi="Times New Roman" w:cs="Times New Roman"/>
                <w:lang w:eastAsia="ru-RU"/>
              </w:rPr>
              <w:t xml:space="preserve"> </w:t>
            </w:r>
            <w:r w:rsidR="00250E47">
              <w:rPr>
                <w:rFonts w:ascii="Times New Roman" w:eastAsia="Times New Roman" w:hAnsi="Times New Roman" w:cs="Times New Roman"/>
                <w:lang w:eastAsia="ru-RU"/>
              </w:rPr>
              <w:t>06</w:t>
            </w:r>
            <w:r w:rsidRPr="00DF46BE">
              <w:rPr>
                <w:rFonts w:ascii="Times New Roman" w:eastAsia="Times New Roman" w:hAnsi="Times New Roman" w:cs="Times New Roman"/>
                <w:lang w:eastAsia="ru-RU"/>
              </w:rPr>
              <w:t xml:space="preserve"> 81140</w:t>
            </w:r>
          </w:p>
        </w:tc>
        <w:tc>
          <w:tcPr>
            <w:tcW w:w="715" w:type="dxa"/>
            <w:tcBorders>
              <w:top w:val="nil"/>
              <w:left w:val="nil"/>
              <w:bottom w:val="single" w:sz="4" w:space="0" w:color="auto"/>
              <w:right w:val="single" w:sz="4" w:space="0" w:color="auto"/>
            </w:tcBorders>
            <w:shd w:val="clear" w:color="000000" w:fill="FFFFFF"/>
            <w:vAlign w:val="bottom"/>
            <w:hideMark/>
          </w:tcPr>
          <w:p w:rsidR="005933D5" w:rsidRPr="00DF46BE" w:rsidRDefault="005933D5" w:rsidP="005933D5">
            <w:pPr>
              <w:spacing w:after="0" w:line="240" w:lineRule="auto"/>
              <w:jc w:val="center"/>
              <w:rPr>
                <w:rFonts w:ascii="Times New Roman" w:eastAsia="Times New Roman" w:hAnsi="Times New Roman" w:cs="Times New Roman"/>
                <w:lang w:eastAsia="ru-RU"/>
              </w:rPr>
            </w:pPr>
            <w:r w:rsidRPr="00DF46BE">
              <w:rPr>
                <w:rFonts w:ascii="Times New Roman" w:eastAsia="Times New Roman" w:hAnsi="Times New Roman" w:cs="Times New Roman"/>
                <w:lang w:eastAsia="ru-RU"/>
              </w:rPr>
              <w:t>240</w:t>
            </w:r>
          </w:p>
        </w:tc>
        <w:tc>
          <w:tcPr>
            <w:tcW w:w="1315"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3A21E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1100</w:t>
            </w:r>
            <w:r w:rsidR="005933D5" w:rsidRPr="00DF46BE">
              <w:rPr>
                <w:rFonts w:ascii="Times New Roman" w:eastAsia="Times New Roman" w:hAnsi="Times New Roman" w:cs="Times New Roman"/>
                <w:lang w:eastAsia="ru-RU"/>
              </w:rPr>
              <w:t>00</w:t>
            </w:r>
            <w:r w:rsidR="00D24057">
              <w:rPr>
                <w:rFonts w:ascii="Times New Roman" w:eastAsia="Times New Roman" w:hAnsi="Times New Roman" w:cs="Times New Roman"/>
                <w:lang w:eastAsia="ru-RU"/>
              </w:rPr>
              <w:t xml:space="preserve"> </w:t>
            </w:r>
            <w:r w:rsidR="005933D5" w:rsidRPr="00DF46BE">
              <w:rPr>
                <w:rFonts w:ascii="Times New Roman" w:eastAsia="Times New Roman" w:hAnsi="Times New Roman" w:cs="Times New Roman"/>
                <w:lang w:eastAsia="ru-RU"/>
              </w:rPr>
              <w:t>,00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c>
          <w:tcPr>
            <w:tcW w:w="1151" w:type="dxa"/>
            <w:tcBorders>
              <w:top w:val="nil"/>
              <w:left w:val="nil"/>
              <w:bottom w:val="single" w:sz="4" w:space="0" w:color="auto"/>
              <w:right w:val="single" w:sz="4" w:space="0" w:color="auto"/>
            </w:tcBorders>
            <w:shd w:val="clear" w:color="000000" w:fill="FFFFFF"/>
            <w:noWrap/>
            <w:vAlign w:val="bottom"/>
            <w:hideMark/>
          </w:tcPr>
          <w:p w:rsidR="005933D5" w:rsidRPr="00DF46BE" w:rsidRDefault="00250E47" w:rsidP="00250E47">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110</w:t>
            </w:r>
            <w:r w:rsidR="005933D5" w:rsidRPr="00DF46BE">
              <w:rPr>
                <w:rFonts w:ascii="Times New Roman" w:eastAsia="Times New Roman" w:hAnsi="Times New Roman" w:cs="Times New Roman"/>
                <w:lang w:eastAsia="ru-RU"/>
              </w:rPr>
              <w:t>000,00</w:t>
            </w:r>
          </w:p>
        </w:tc>
      </w:tr>
    </w:tbl>
    <w:p w:rsidR="006508D2" w:rsidRDefault="006508D2" w:rsidP="00DD6768">
      <w:pPr>
        <w:spacing w:after="0" w:line="240" w:lineRule="auto"/>
        <w:ind w:firstLine="709"/>
        <w:jc w:val="both"/>
        <w:rPr>
          <w:rStyle w:val="FontStyle88"/>
          <w:rFonts w:ascii="Times New Roman" w:hAnsi="Times New Roman" w:cs="Times New Roman"/>
          <w:sz w:val="28"/>
          <w:szCs w:val="28"/>
        </w:rPr>
      </w:pPr>
    </w:p>
    <w:p w:rsidR="000D3E01" w:rsidRPr="00733F7D" w:rsidRDefault="009F5D41" w:rsidP="000D3E01">
      <w:pPr>
        <w:spacing w:after="0"/>
        <w:ind w:firstLine="709"/>
        <w:jc w:val="both"/>
        <w:rPr>
          <w:rStyle w:val="FontStyle88"/>
          <w:rFonts w:ascii="Times New Roman" w:hAnsi="Times New Roman" w:cs="Times New Roman"/>
          <w:color w:val="000000" w:themeColor="text1"/>
          <w:sz w:val="28"/>
          <w:szCs w:val="28"/>
        </w:rPr>
      </w:pPr>
      <w:r>
        <w:rPr>
          <w:rStyle w:val="FontStyle88"/>
          <w:rFonts w:ascii="Times New Roman" w:hAnsi="Times New Roman" w:cs="Times New Roman"/>
          <w:sz w:val="28"/>
          <w:szCs w:val="28"/>
        </w:rPr>
        <w:t xml:space="preserve"> </w:t>
      </w:r>
      <w:r w:rsidR="000D3E01" w:rsidRPr="00733F7D">
        <w:rPr>
          <w:rStyle w:val="FontStyle88"/>
          <w:rFonts w:ascii="Times New Roman" w:hAnsi="Times New Roman" w:cs="Times New Roman"/>
          <w:color w:val="000000" w:themeColor="text1"/>
          <w:sz w:val="28"/>
          <w:szCs w:val="28"/>
        </w:rPr>
        <w:t>В дополнение к рассмотренным уровням иерархии классификации в ведомственной структуре расходов добавлены Раздел (</w:t>
      </w:r>
      <w:proofErr w:type="spellStart"/>
      <w:r w:rsidR="000D3E01" w:rsidRPr="00733F7D">
        <w:rPr>
          <w:rStyle w:val="FontStyle88"/>
          <w:rFonts w:ascii="Times New Roman" w:hAnsi="Times New Roman" w:cs="Times New Roman"/>
          <w:color w:val="000000" w:themeColor="text1"/>
          <w:sz w:val="28"/>
          <w:szCs w:val="28"/>
        </w:rPr>
        <w:t>Рз</w:t>
      </w:r>
      <w:proofErr w:type="spellEnd"/>
      <w:r w:rsidR="000D3E01" w:rsidRPr="00733F7D">
        <w:rPr>
          <w:rStyle w:val="FontStyle88"/>
          <w:rFonts w:ascii="Times New Roman" w:hAnsi="Times New Roman" w:cs="Times New Roman"/>
          <w:color w:val="000000" w:themeColor="text1"/>
          <w:sz w:val="28"/>
          <w:szCs w:val="28"/>
        </w:rPr>
        <w:t>) и Подраздел (</w:t>
      </w:r>
      <w:proofErr w:type="spellStart"/>
      <w:r w:rsidR="000D3E01" w:rsidRPr="00733F7D">
        <w:rPr>
          <w:rStyle w:val="FontStyle88"/>
          <w:rFonts w:ascii="Times New Roman" w:hAnsi="Times New Roman" w:cs="Times New Roman"/>
          <w:color w:val="000000" w:themeColor="text1"/>
          <w:sz w:val="28"/>
          <w:szCs w:val="28"/>
        </w:rPr>
        <w:t>Пр</w:t>
      </w:r>
      <w:proofErr w:type="spellEnd"/>
      <w:r w:rsidR="000D3E01" w:rsidRPr="00733F7D">
        <w:rPr>
          <w:rStyle w:val="FontStyle88"/>
          <w:rFonts w:ascii="Times New Roman" w:hAnsi="Times New Roman" w:cs="Times New Roman"/>
          <w:color w:val="000000" w:themeColor="text1"/>
          <w:sz w:val="28"/>
          <w:szCs w:val="28"/>
        </w:rPr>
        <w:t>), а также Целевая статья расходов (ЦСР).</w:t>
      </w:r>
    </w:p>
    <w:p w:rsidR="009530CC" w:rsidRDefault="009530CC" w:rsidP="009530CC">
      <w:pPr>
        <w:spacing w:after="0"/>
        <w:ind w:firstLine="709"/>
        <w:jc w:val="both"/>
        <w:rPr>
          <w:rStyle w:val="FontStyle88"/>
          <w:rFonts w:ascii="Times New Roman" w:hAnsi="Times New Roman" w:cs="Times New Roman"/>
          <w:sz w:val="28"/>
          <w:szCs w:val="28"/>
        </w:rPr>
      </w:pPr>
      <w:r w:rsidRPr="00703EBD">
        <w:rPr>
          <w:rStyle w:val="FontStyle88"/>
          <w:rFonts w:ascii="Times New Roman" w:hAnsi="Times New Roman" w:cs="Times New Roman"/>
          <w:sz w:val="28"/>
          <w:szCs w:val="28"/>
        </w:rPr>
        <w:t>«Программная» структура бюджетной классификации расходов с 2016 года претерпела изменения. В соответствии с приказом Минфина России от 08.06.2015 года № 90</w:t>
      </w:r>
      <w:r w:rsidR="006451D1" w:rsidRPr="00703EBD">
        <w:rPr>
          <w:rStyle w:val="FontStyle88"/>
          <w:rFonts w:ascii="Times New Roman" w:hAnsi="Times New Roman" w:cs="Times New Roman"/>
          <w:sz w:val="28"/>
          <w:szCs w:val="28"/>
        </w:rPr>
        <w:t>н «</w:t>
      </w:r>
      <w:r w:rsidRPr="00703EBD">
        <w:rPr>
          <w:rStyle w:val="FontStyle88"/>
          <w:rFonts w:ascii="Times New Roman" w:hAnsi="Times New Roman" w:cs="Times New Roman"/>
          <w:sz w:val="28"/>
          <w:szCs w:val="28"/>
        </w:rPr>
        <w:t>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года № 65 н» структура целевой статьи расходов бюджета на 202</w:t>
      </w:r>
      <w:r w:rsidR="003A21E7">
        <w:rPr>
          <w:rStyle w:val="FontStyle88"/>
          <w:rFonts w:ascii="Times New Roman" w:hAnsi="Times New Roman" w:cs="Times New Roman"/>
          <w:sz w:val="28"/>
          <w:szCs w:val="28"/>
        </w:rPr>
        <w:t>2</w:t>
      </w:r>
      <w:r w:rsidRPr="00703EBD">
        <w:rPr>
          <w:rStyle w:val="FontStyle88"/>
          <w:rFonts w:ascii="Times New Roman" w:hAnsi="Times New Roman" w:cs="Times New Roman"/>
          <w:sz w:val="28"/>
          <w:szCs w:val="28"/>
        </w:rPr>
        <w:t xml:space="preserve"> год и на плановый период 202</w:t>
      </w:r>
      <w:r w:rsidR="003A21E7">
        <w:rPr>
          <w:rStyle w:val="FontStyle88"/>
          <w:rFonts w:ascii="Times New Roman" w:hAnsi="Times New Roman" w:cs="Times New Roman"/>
          <w:sz w:val="28"/>
          <w:szCs w:val="28"/>
        </w:rPr>
        <w:t>3</w:t>
      </w:r>
      <w:r w:rsidRPr="00703EBD">
        <w:rPr>
          <w:rStyle w:val="FontStyle88"/>
          <w:rFonts w:ascii="Times New Roman" w:hAnsi="Times New Roman" w:cs="Times New Roman"/>
          <w:sz w:val="28"/>
          <w:szCs w:val="28"/>
        </w:rPr>
        <w:t xml:space="preserve"> и 202</w:t>
      </w:r>
      <w:r w:rsidR="003A21E7">
        <w:rPr>
          <w:rStyle w:val="FontStyle88"/>
          <w:rFonts w:ascii="Times New Roman" w:hAnsi="Times New Roman" w:cs="Times New Roman"/>
          <w:sz w:val="28"/>
          <w:szCs w:val="28"/>
        </w:rPr>
        <w:t>4</w:t>
      </w:r>
      <w:r w:rsidRPr="00703EBD">
        <w:rPr>
          <w:rStyle w:val="FontStyle88"/>
          <w:rFonts w:ascii="Times New Roman" w:hAnsi="Times New Roman" w:cs="Times New Roman"/>
          <w:sz w:val="28"/>
          <w:szCs w:val="28"/>
        </w:rPr>
        <w:t xml:space="preserve"> </w:t>
      </w:r>
      <w:r w:rsidR="006451D1" w:rsidRPr="00703EBD">
        <w:rPr>
          <w:rStyle w:val="FontStyle88"/>
          <w:rFonts w:ascii="Times New Roman" w:hAnsi="Times New Roman" w:cs="Times New Roman"/>
          <w:sz w:val="28"/>
          <w:szCs w:val="28"/>
        </w:rPr>
        <w:t>годов,</w:t>
      </w:r>
      <w:r w:rsidRPr="00703EBD">
        <w:rPr>
          <w:rStyle w:val="FontStyle88"/>
          <w:rFonts w:ascii="Times New Roman" w:hAnsi="Times New Roman" w:cs="Times New Roman"/>
          <w:sz w:val="28"/>
          <w:szCs w:val="28"/>
        </w:rPr>
        <w:t xml:space="preserve"> выглядит следующим образом:</w:t>
      </w:r>
    </w:p>
    <w:p w:rsidR="003A21E7" w:rsidRDefault="003A21E7" w:rsidP="009530CC">
      <w:pPr>
        <w:spacing w:after="0"/>
        <w:ind w:firstLine="709"/>
        <w:jc w:val="both"/>
        <w:rPr>
          <w:rStyle w:val="FontStyle88"/>
          <w:rFonts w:ascii="Times New Roman" w:hAnsi="Times New Roman" w:cs="Times New Roman"/>
          <w:sz w:val="28"/>
          <w:szCs w:val="28"/>
        </w:rPr>
      </w:pPr>
    </w:p>
    <w:p w:rsidR="003A21E7" w:rsidRDefault="003A21E7" w:rsidP="009530CC">
      <w:pPr>
        <w:spacing w:after="0"/>
        <w:ind w:firstLine="709"/>
        <w:jc w:val="both"/>
        <w:rPr>
          <w:rStyle w:val="FontStyle88"/>
          <w:rFonts w:ascii="Times New Roman" w:hAnsi="Times New Roman" w:cs="Times New Roman"/>
          <w:sz w:val="28"/>
          <w:szCs w:val="28"/>
        </w:rPr>
      </w:pPr>
    </w:p>
    <w:p w:rsidR="003A21E7" w:rsidRDefault="003A21E7" w:rsidP="009530CC">
      <w:pPr>
        <w:spacing w:after="0"/>
        <w:ind w:firstLine="709"/>
        <w:jc w:val="both"/>
        <w:rPr>
          <w:rStyle w:val="FontStyle88"/>
          <w:rFonts w:ascii="Times New Roman" w:hAnsi="Times New Roman" w:cs="Times New Roman"/>
          <w:sz w:val="28"/>
          <w:szCs w:val="28"/>
        </w:rPr>
      </w:pPr>
    </w:p>
    <w:p w:rsidR="00E16B7A" w:rsidRDefault="00E16B7A" w:rsidP="000D3E01">
      <w:pPr>
        <w:spacing w:after="0"/>
        <w:ind w:firstLine="709"/>
        <w:jc w:val="both"/>
        <w:rPr>
          <w:rStyle w:val="FontStyle88"/>
          <w:rFonts w:ascii="Times New Roman" w:hAnsi="Times New Roman" w:cs="Times New Roman"/>
          <w:color w:val="000000" w:themeColor="text1"/>
          <w:sz w:val="28"/>
          <w:szCs w:val="28"/>
        </w:rPr>
      </w:pPr>
    </w:p>
    <w:tbl>
      <w:tblPr>
        <w:tblW w:w="9938" w:type="dxa"/>
        <w:tblInd w:w="93" w:type="dxa"/>
        <w:tblLook w:val="04A0" w:firstRow="1" w:lastRow="0" w:firstColumn="1" w:lastColumn="0" w:noHBand="0" w:noVBand="1"/>
      </w:tblPr>
      <w:tblGrid>
        <w:gridCol w:w="897"/>
        <w:gridCol w:w="1127"/>
        <w:gridCol w:w="1970"/>
        <w:gridCol w:w="945"/>
        <w:gridCol w:w="725"/>
        <w:gridCol w:w="754"/>
        <w:gridCol w:w="827"/>
        <w:gridCol w:w="850"/>
        <w:gridCol w:w="820"/>
        <w:gridCol w:w="1023"/>
      </w:tblGrid>
      <w:tr w:rsidR="000D3E01" w:rsidRPr="0099196B" w:rsidTr="00A117DA">
        <w:trPr>
          <w:trHeight w:val="521"/>
        </w:trPr>
        <w:tc>
          <w:tcPr>
            <w:tcW w:w="9938" w:type="dxa"/>
            <w:gridSpan w:val="10"/>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
                <w:bCs/>
                <w:color w:val="000000" w:themeColor="text1"/>
                <w:sz w:val="24"/>
                <w:szCs w:val="24"/>
                <w:lang w:eastAsia="ru-RU"/>
              </w:rPr>
            </w:pPr>
            <w:r w:rsidRPr="00733F7D">
              <w:rPr>
                <w:rFonts w:ascii="Times New Roman" w:eastAsia="Times New Roman" w:hAnsi="Times New Roman" w:cs="Times New Roman"/>
                <w:b/>
                <w:bCs/>
                <w:color w:val="000000" w:themeColor="text1"/>
                <w:sz w:val="24"/>
                <w:szCs w:val="24"/>
                <w:lang w:eastAsia="ru-RU"/>
              </w:rPr>
              <w:t>Целевая статья</w:t>
            </w:r>
          </w:p>
        </w:tc>
      </w:tr>
      <w:tr w:rsidR="000D3E01" w:rsidRPr="0099196B" w:rsidTr="00A117DA">
        <w:trPr>
          <w:trHeight w:val="521"/>
        </w:trPr>
        <w:tc>
          <w:tcPr>
            <w:tcW w:w="5664" w:type="dxa"/>
            <w:gridSpan w:val="5"/>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Программная (непрограммная) статья</w:t>
            </w:r>
          </w:p>
        </w:tc>
        <w:tc>
          <w:tcPr>
            <w:tcW w:w="4274" w:type="dxa"/>
            <w:gridSpan w:val="5"/>
            <w:vMerge w:val="restart"/>
            <w:tcBorders>
              <w:top w:val="single" w:sz="4" w:space="0" w:color="auto"/>
              <w:left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Направление расходов</w:t>
            </w:r>
          </w:p>
        </w:tc>
      </w:tr>
      <w:tr w:rsidR="000D3E01" w:rsidRPr="0099196B" w:rsidTr="00A117DA">
        <w:trPr>
          <w:trHeight w:val="521"/>
        </w:trPr>
        <w:tc>
          <w:tcPr>
            <w:tcW w:w="2024"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Программное (непрограммное) направление расходов</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Подпрограмма </w:t>
            </w:r>
          </w:p>
        </w:tc>
        <w:tc>
          <w:tcPr>
            <w:tcW w:w="1670" w:type="dxa"/>
            <w:gridSpan w:val="2"/>
            <w:tcBorders>
              <w:top w:val="single" w:sz="4" w:space="0" w:color="auto"/>
              <w:left w:val="single" w:sz="4" w:space="0" w:color="auto"/>
              <w:bottom w:val="single" w:sz="4" w:space="0" w:color="auto"/>
              <w:right w:val="single" w:sz="4" w:space="0" w:color="auto"/>
            </w:tcBorders>
            <w:shd w:val="clear" w:color="000000" w:fill="auto"/>
            <w:vAlign w:val="center"/>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 xml:space="preserve">Основное мероприятие </w:t>
            </w:r>
          </w:p>
        </w:tc>
        <w:tc>
          <w:tcPr>
            <w:tcW w:w="4274" w:type="dxa"/>
            <w:gridSpan w:val="5"/>
            <w:vMerge/>
            <w:tcBorders>
              <w:left w:val="single" w:sz="4" w:space="0" w:color="auto"/>
              <w:bottom w:val="single" w:sz="4" w:space="0" w:color="auto"/>
              <w:right w:val="single" w:sz="4" w:space="0" w:color="auto"/>
            </w:tcBorders>
            <w:shd w:val="clear" w:color="000000" w:fill="auto"/>
            <w:vAlign w:val="bottom"/>
          </w:tcPr>
          <w:p w:rsidR="000D3E01" w:rsidRPr="00733F7D" w:rsidRDefault="000D3E01" w:rsidP="00873943">
            <w:pPr>
              <w:spacing w:after="0" w:line="240" w:lineRule="auto"/>
              <w:jc w:val="center"/>
              <w:rPr>
                <w:rFonts w:ascii="Times New Roman" w:eastAsia="Times New Roman" w:hAnsi="Times New Roman" w:cs="Times New Roman"/>
                <w:bCs/>
                <w:color w:val="000000" w:themeColor="text1"/>
                <w:sz w:val="24"/>
                <w:szCs w:val="24"/>
                <w:lang w:eastAsia="ru-RU"/>
              </w:rPr>
            </w:pPr>
          </w:p>
        </w:tc>
      </w:tr>
      <w:tr w:rsidR="000D3E01" w:rsidRPr="0099196B" w:rsidTr="00A117DA">
        <w:trPr>
          <w:trHeight w:val="521"/>
        </w:trPr>
        <w:tc>
          <w:tcPr>
            <w:tcW w:w="89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8</w:t>
            </w:r>
          </w:p>
        </w:tc>
        <w:tc>
          <w:tcPr>
            <w:tcW w:w="11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9</w:t>
            </w:r>
          </w:p>
        </w:tc>
        <w:tc>
          <w:tcPr>
            <w:tcW w:w="197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10</w:t>
            </w:r>
          </w:p>
        </w:tc>
        <w:tc>
          <w:tcPr>
            <w:tcW w:w="94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11</w:t>
            </w:r>
          </w:p>
        </w:tc>
        <w:tc>
          <w:tcPr>
            <w:tcW w:w="725"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12</w:t>
            </w:r>
          </w:p>
        </w:tc>
        <w:tc>
          <w:tcPr>
            <w:tcW w:w="754"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13</w:t>
            </w:r>
          </w:p>
        </w:tc>
        <w:tc>
          <w:tcPr>
            <w:tcW w:w="827"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15</w:t>
            </w:r>
          </w:p>
        </w:tc>
        <w:tc>
          <w:tcPr>
            <w:tcW w:w="820"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16</w:t>
            </w:r>
          </w:p>
        </w:tc>
        <w:tc>
          <w:tcPr>
            <w:tcW w:w="1023" w:type="dxa"/>
            <w:tcBorders>
              <w:top w:val="single" w:sz="4" w:space="0" w:color="auto"/>
              <w:left w:val="single" w:sz="4" w:space="0" w:color="auto"/>
              <w:bottom w:val="single" w:sz="4" w:space="0" w:color="auto"/>
              <w:right w:val="single" w:sz="4" w:space="0" w:color="auto"/>
            </w:tcBorders>
            <w:shd w:val="clear" w:color="000000" w:fill="auto"/>
            <w:vAlign w:val="bottom"/>
          </w:tcPr>
          <w:p w:rsidR="000D3E01" w:rsidRPr="00733F7D" w:rsidRDefault="000D3E01" w:rsidP="000D3E01">
            <w:pPr>
              <w:spacing w:after="0"/>
              <w:jc w:val="center"/>
              <w:rPr>
                <w:rFonts w:ascii="Times New Roman" w:eastAsia="Times New Roman" w:hAnsi="Times New Roman" w:cs="Times New Roman"/>
                <w:bCs/>
                <w:color w:val="000000" w:themeColor="text1"/>
                <w:sz w:val="24"/>
                <w:szCs w:val="24"/>
                <w:lang w:eastAsia="ru-RU"/>
              </w:rPr>
            </w:pPr>
            <w:r w:rsidRPr="00733F7D">
              <w:rPr>
                <w:rFonts w:ascii="Times New Roman" w:eastAsia="Times New Roman" w:hAnsi="Times New Roman" w:cs="Times New Roman"/>
                <w:bCs/>
                <w:color w:val="000000" w:themeColor="text1"/>
                <w:sz w:val="24"/>
                <w:szCs w:val="24"/>
                <w:lang w:eastAsia="ru-RU"/>
              </w:rPr>
              <w:t>17</w:t>
            </w:r>
          </w:p>
        </w:tc>
      </w:tr>
    </w:tbl>
    <w:p w:rsidR="000D3E01" w:rsidRPr="0099196B" w:rsidRDefault="000D3E01" w:rsidP="000D3E01">
      <w:pPr>
        <w:spacing w:after="0"/>
        <w:ind w:firstLine="709"/>
        <w:jc w:val="both"/>
        <w:rPr>
          <w:rStyle w:val="FontStyle88"/>
          <w:rFonts w:ascii="Times New Roman" w:hAnsi="Times New Roman" w:cs="Times New Roman"/>
          <w:color w:val="FF0000"/>
          <w:sz w:val="24"/>
          <w:szCs w:val="24"/>
        </w:rPr>
      </w:pPr>
    </w:p>
    <w:p w:rsidR="000D3E01" w:rsidRPr="00733F7D"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Структура кода целевой статьи расходов бюджета представлена в виде четырех составных частей:</w:t>
      </w:r>
    </w:p>
    <w:p w:rsidR="000D3E01" w:rsidRDefault="000D3E01" w:rsidP="000D3E01">
      <w:pPr>
        <w:autoSpaceDE w:val="0"/>
        <w:autoSpaceDN w:val="0"/>
        <w:adjustRightInd w:val="0"/>
        <w:spacing w:before="240"/>
        <w:ind w:firstLine="540"/>
        <w:jc w:val="both"/>
        <w:rPr>
          <w:rFonts w:ascii="Times New Roman" w:hAnsi="Times New Roman" w:cs="Times New Roman"/>
          <w:sz w:val="28"/>
          <w:szCs w:val="28"/>
        </w:rPr>
      </w:pPr>
      <w:r w:rsidRPr="00733F7D">
        <w:rPr>
          <w:rFonts w:ascii="Times New Roman" w:hAnsi="Times New Roman" w:cs="Times New Roman"/>
          <w:sz w:val="28"/>
          <w:szCs w:val="28"/>
        </w:rPr>
        <w:t>код программного (непрограммного) направления расходов (8 - 9 разряды кода классификации расходов бюджетов), предназначенный для кодирования бюджетных ассигнований по муниципальным программам, непрограммным направлениям деятельности;</w:t>
      </w:r>
    </w:p>
    <w:p w:rsidR="000D3E01" w:rsidRDefault="000D3E01" w:rsidP="000D3E01">
      <w:pPr>
        <w:spacing w:after="0"/>
        <w:ind w:firstLine="709"/>
        <w:jc w:val="both"/>
        <w:rPr>
          <w:rStyle w:val="FontStyle88"/>
          <w:rFonts w:ascii="Times New Roman" w:hAnsi="Times New Roman" w:cs="Times New Roman"/>
          <w:color w:val="000000" w:themeColor="text1"/>
          <w:sz w:val="28"/>
          <w:szCs w:val="28"/>
        </w:rPr>
      </w:pPr>
      <w:r w:rsidRPr="00733F7D">
        <w:rPr>
          <w:rStyle w:val="FontStyle88"/>
          <w:rFonts w:ascii="Times New Roman" w:hAnsi="Times New Roman" w:cs="Times New Roman"/>
          <w:color w:val="000000" w:themeColor="text1"/>
          <w:sz w:val="28"/>
          <w:szCs w:val="28"/>
        </w:rPr>
        <w:t>код подпрограммы муниципальной программы (10 разряд кода классификации расходов бюджетов);</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основного мероприятия (11 - 12 разряды кода классификации расходов бюджетов), предназначенный для кодирования бюджетных ассигнований по основным мероприятиям;</w:t>
      </w:r>
    </w:p>
    <w:p w:rsidR="000D3E01" w:rsidRPr="002B1557" w:rsidRDefault="000D3E01" w:rsidP="000D3E01">
      <w:pPr>
        <w:autoSpaceDE w:val="0"/>
        <w:autoSpaceDN w:val="0"/>
        <w:adjustRightInd w:val="0"/>
        <w:spacing w:before="240"/>
        <w:ind w:firstLine="540"/>
        <w:jc w:val="both"/>
        <w:rPr>
          <w:rFonts w:ascii="Times New Roman" w:hAnsi="Times New Roman" w:cs="Times New Roman"/>
          <w:sz w:val="28"/>
          <w:szCs w:val="28"/>
        </w:rPr>
      </w:pPr>
      <w:r w:rsidRPr="002B1557">
        <w:rPr>
          <w:rFonts w:ascii="Times New Roman" w:hAnsi="Times New Roman" w:cs="Times New Roman"/>
          <w:sz w:val="28"/>
          <w:szCs w:val="28"/>
        </w:rPr>
        <w:t>код направления расходов (13 - 17 разряды кода классификации расходов бюджетов), предназначенный для кодирования бюджетных ассигнований по направлениям расходования средств, конкретизирующим (при необходимости) отдельные мероприятия.</w:t>
      </w:r>
    </w:p>
    <w:p w:rsidR="00504B62" w:rsidRDefault="00504B62" w:rsidP="00436E1A">
      <w:pPr>
        <w:spacing w:after="0"/>
        <w:ind w:firstLine="709"/>
        <w:jc w:val="both"/>
        <w:rPr>
          <w:rStyle w:val="FontStyle88"/>
          <w:rFonts w:ascii="Times New Roman" w:hAnsi="Times New Roman" w:cs="Times New Roman"/>
          <w:sz w:val="28"/>
          <w:szCs w:val="28"/>
        </w:rPr>
      </w:pPr>
      <w:r>
        <w:rPr>
          <w:rStyle w:val="FontStyle88"/>
          <w:rFonts w:ascii="Times New Roman" w:hAnsi="Times New Roman" w:cs="Times New Roman"/>
          <w:sz w:val="28"/>
          <w:szCs w:val="28"/>
        </w:rPr>
        <w:t>В</w:t>
      </w:r>
      <w:r w:rsidR="00964AE0" w:rsidRPr="00504B62">
        <w:rPr>
          <w:rStyle w:val="FontStyle88"/>
          <w:rFonts w:ascii="Times New Roman" w:hAnsi="Times New Roman" w:cs="Times New Roman"/>
          <w:sz w:val="28"/>
          <w:szCs w:val="28"/>
        </w:rPr>
        <w:t xml:space="preserve"> составе приложений к решению о бюджете утвержд</w:t>
      </w:r>
      <w:r>
        <w:rPr>
          <w:rStyle w:val="FontStyle88"/>
          <w:rFonts w:ascii="Times New Roman" w:hAnsi="Times New Roman" w:cs="Times New Roman"/>
          <w:sz w:val="28"/>
          <w:szCs w:val="28"/>
        </w:rPr>
        <w:t>ена</w:t>
      </w:r>
      <w:r w:rsidR="00964AE0" w:rsidRPr="00504B62">
        <w:rPr>
          <w:rStyle w:val="FontStyle88"/>
          <w:rFonts w:ascii="Times New Roman" w:hAnsi="Times New Roman" w:cs="Times New Roman"/>
          <w:sz w:val="28"/>
          <w:szCs w:val="28"/>
        </w:rPr>
        <w:t xml:space="preserve"> также «функциональная» структура расходов, в которой основная группировка осуществлялась по разделам (</w:t>
      </w:r>
      <w:proofErr w:type="spellStart"/>
      <w:r w:rsidR="00964AE0" w:rsidRPr="00504B62">
        <w:rPr>
          <w:rStyle w:val="FontStyle88"/>
          <w:rFonts w:ascii="Times New Roman" w:hAnsi="Times New Roman" w:cs="Times New Roman"/>
          <w:sz w:val="28"/>
          <w:szCs w:val="28"/>
        </w:rPr>
        <w:t>Рз</w:t>
      </w:r>
      <w:proofErr w:type="spellEnd"/>
      <w:r w:rsidR="00964AE0" w:rsidRPr="00504B62">
        <w:rPr>
          <w:rStyle w:val="FontStyle88"/>
          <w:rFonts w:ascii="Times New Roman" w:hAnsi="Times New Roman" w:cs="Times New Roman"/>
          <w:sz w:val="28"/>
          <w:szCs w:val="28"/>
        </w:rPr>
        <w:t>) и подразделам (</w:t>
      </w:r>
      <w:proofErr w:type="spellStart"/>
      <w:r w:rsidR="00964AE0" w:rsidRPr="00504B62">
        <w:rPr>
          <w:rStyle w:val="FontStyle88"/>
          <w:rFonts w:ascii="Times New Roman" w:hAnsi="Times New Roman" w:cs="Times New Roman"/>
          <w:sz w:val="28"/>
          <w:szCs w:val="28"/>
        </w:rPr>
        <w:t>Пр</w:t>
      </w:r>
      <w:proofErr w:type="spellEnd"/>
      <w:r w:rsidR="00964AE0" w:rsidRPr="00504B62">
        <w:rPr>
          <w:rStyle w:val="FontStyle88"/>
          <w:rFonts w:ascii="Times New Roman" w:hAnsi="Times New Roman" w:cs="Times New Roman"/>
          <w:sz w:val="28"/>
          <w:szCs w:val="28"/>
        </w:rPr>
        <w:t xml:space="preserve">). </w:t>
      </w:r>
    </w:p>
    <w:p w:rsidR="00964AE0" w:rsidRDefault="00964AE0" w:rsidP="00436E1A">
      <w:pPr>
        <w:spacing w:after="0"/>
        <w:ind w:firstLine="709"/>
        <w:jc w:val="both"/>
        <w:rPr>
          <w:rStyle w:val="FontStyle88"/>
          <w:rFonts w:ascii="Times New Roman" w:hAnsi="Times New Roman" w:cs="Times New Roman"/>
          <w:sz w:val="28"/>
          <w:szCs w:val="28"/>
        </w:rPr>
      </w:pPr>
      <w:r w:rsidRPr="00213959">
        <w:rPr>
          <w:rStyle w:val="FontStyle88"/>
          <w:rFonts w:ascii="Times New Roman" w:hAnsi="Times New Roman" w:cs="Times New Roman"/>
          <w:sz w:val="28"/>
          <w:szCs w:val="28"/>
        </w:rPr>
        <w:t xml:space="preserve">Наименования и коды бюджетной классификации преимущественно установлены Министерством финансов Российской Федерации. </w:t>
      </w:r>
    </w:p>
    <w:p w:rsidR="00A506BA" w:rsidRDefault="00A506BA" w:rsidP="00EC77A6">
      <w:pPr>
        <w:spacing w:line="240" w:lineRule="auto"/>
        <w:jc w:val="center"/>
        <w:rPr>
          <w:rStyle w:val="FontStyle88"/>
          <w:rFonts w:ascii="Times New Roman" w:hAnsi="Times New Roman" w:cs="Times New Roman"/>
          <w:b/>
          <w:sz w:val="32"/>
          <w:szCs w:val="32"/>
        </w:rPr>
      </w:pPr>
    </w:p>
    <w:p w:rsidR="001B7ABC" w:rsidRDefault="001B7ABC" w:rsidP="00EC77A6">
      <w:pPr>
        <w:spacing w:line="240" w:lineRule="auto"/>
        <w:jc w:val="center"/>
        <w:rPr>
          <w:rStyle w:val="FontStyle88"/>
          <w:rFonts w:ascii="Times New Roman" w:hAnsi="Times New Roman" w:cs="Times New Roman"/>
          <w:b/>
          <w:sz w:val="32"/>
          <w:szCs w:val="32"/>
        </w:rPr>
      </w:pPr>
    </w:p>
    <w:p w:rsidR="001B7ABC" w:rsidRDefault="001B7ABC" w:rsidP="00EC77A6">
      <w:pPr>
        <w:spacing w:line="240" w:lineRule="auto"/>
        <w:jc w:val="center"/>
        <w:rPr>
          <w:rStyle w:val="FontStyle88"/>
          <w:rFonts w:ascii="Times New Roman" w:hAnsi="Times New Roman" w:cs="Times New Roman"/>
          <w:b/>
          <w:sz w:val="32"/>
          <w:szCs w:val="32"/>
        </w:rPr>
      </w:pPr>
    </w:p>
    <w:p w:rsidR="004C2C48" w:rsidRPr="008A6B06" w:rsidRDefault="004C2C48" w:rsidP="00EC77A6">
      <w:pPr>
        <w:spacing w:line="240" w:lineRule="auto"/>
        <w:jc w:val="center"/>
        <w:rPr>
          <w:rStyle w:val="FontStyle88"/>
          <w:rFonts w:ascii="Times New Roman" w:hAnsi="Times New Roman" w:cs="Times New Roman"/>
          <w:b/>
          <w:sz w:val="32"/>
          <w:szCs w:val="32"/>
        </w:rPr>
      </w:pPr>
      <w:r w:rsidRPr="008A6B06">
        <w:rPr>
          <w:rStyle w:val="FontStyle88"/>
          <w:rFonts w:ascii="Times New Roman" w:hAnsi="Times New Roman" w:cs="Times New Roman"/>
          <w:b/>
          <w:sz w:val="32"/>
          <w:szCs w:val="32"/>
        </w:rPr>
        <w:lastRenderedPageBreak/>
        <w:t>3.</w:t>
      </w:r>
      <w:r w:rsidR="00964AE0" w:rsidRPr="008A6B06">
        <w:rPr>
          <w:rStyle w:val="FontStyle88"/>
          <w:rFonts w:ascii="Times New Roman" w:hAnsi="Times New Roman" w:cs="Times New Roman"/>
          <w:b/>
          <w:sz w:val="32"/>
          <w:szCs w:val="32"/>
        </w:rPr>
        <w:t xml:space="preserve"> Бюджетный процесс</w:t>
      </w:r>
    </w:p>
    <w:p w:rsidR="00C31FE2" w:rsidRPr="008A6B06" w:rsidRDefault="001435C2"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Проект бюджета</w:t>
      </w:r>
      <w:r w:rsidR="0072185E" w:rsidRPr="008A6B06">
        <w:rPr>
          <w:rStyle w:val="FontStyle90"/>
          <w:rFonts w:ascii="Times New Roman" w:hAnsi="Times New Roman" w:cs="Times New Roman"/>
          <w:sz w:val="28"/>
          <w:szCs w:val="28"/>
        </w:rPr>
        <w:t xml:space="preserve"> Унечск</w:t>
      </w:r>
      <w:r w:rsidRPr="008A6B06">
        <w:rPr>
          <w:rStyle w:val="FontStyle90"/>
          <w:rFonts w:ascii="Times New Roman" w:hAnsi="Times New Roman" w:cs="Times New Roman"/>
          <w:sz w:val="28"/>
          <w:szCs w:val="28"/>
        </w:rPr>
        <w:t>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городско</w:t>
      </w:r>
      <w:r w:rsidR="009661D0" w:rsidRPr="008A6B06">
        <w:rPr>
          <w:rStyle w:val="FontStyle90"/>
          <w:rFonts w:ascii="Times New Roman" w:hAnsi="Times New Roman" w:cs="Times New Roman"/>
          <w:sz w:val="28"/>
          <w:szCs w:val="28"/>
        </w:rPr>
        <w:t>го</w:t>
      </w:r>
      <w:r w:rsidRPr="008A6B06">
        <w:rPr>
          <w:rStyle w:val="FontStyle90"/>
          <w:rFonts w:ascii="Times New Roman" w:hAnsi="Times New Roman" w:cs="Times New Roman"/>
          <w:sz w:val="28"/>
          <w:szCs w:val="28"/>
        </w:rPr>
        <w:t xml:space="preserve"> поселени</w:t>
      </w:r>
      <w:r w:rsidR="009661D0" w:rsidRPr="008A6B06">
        <w:rPr>
          <w:rStyle w:val="FontStyle90"/>
          <w:rFonts w:ascii="Times New Roman" w:hAnsi="Times New Roman" w:cs="Times New Roman"/>
          <w:sz w:val="28"/>
          <w:szCs w:val="28"/>
        </w:rPr>
        <w:t>я Унечского муниципального района Брянской области</w:t>
      </w:r>
      <w:r w:rsidR="004C2C48" w:rsidRPr="008A6B06">
        <w:rPr>
          <w:rStyle w:val="FontStyle90"/>
          <w:rFonts w:ascii="Times New Roman" w:hAnsi="Times New Roman" w:cs="Times New Roman"/>
          <w:sz w:val="28"/>
          <w:szCs w:val="28"/>
        </w:rPr>
        <w:t xml:space="preserve"> формируется и утверждается сроком </w:t>
      </w:r>
      <w:r w:rsidR="00C31FE2" w:rsidRPr="008A6B06">
        <w:rPr>
          <w:rStyle w:val="FontStyle90"/>
          <w:rFonts w:ascii="Times New Roman" w:hAnsi="Times New Roman" w:cs="Times New Roman"/>
          <w:sz w:val="28"/>
          <w:szCs w:val="28"/>
        </w:rPr>
        <w:t>на три года - очередной финансовый год и на плановый период.</w:t>
      </w:r>
    </w:p>
    <w:p w:rsidR="004C2C48" w:rsidRPr="008A6B06" w:rsidRDefault="004C2C48" w:rsidP="00436E1A">
      <w:pPr>
        <w:pStyle w:val="Style23"/>
        <w:widowControl/>
        <w:spacing w:line="276" w:lineRule="auto"/>
        <w:ind w:firstLine="709"/>
        <w:rPr>
          <w:rStyle w:val="FontStyle90"/>
          <w:rFonts w:ascii="Times New Roman" w:hAnsi="Times New Roman" w:cs="Times New Roman"/>
          <w:sz w:val="28"/>
          <w:szCs w:val="28"/>
        </w:rPr>
      </w:pPr>
      <w:r w:rsidRPr="008A6B06">
        <w:rPr>
          <w:rStyle w:val="FontStyle90"/>
          <w:rFonts w:ascii="Times New Roman" w:hAnsi="Times New Roman" w:cs="Times New Roman"/>
          <w:sz w:val="28"/>
          <w:szCs w:val="28"/>
        </w:rPr>
        <w:t>Основными этапами подготовки бюджета являются:</w:t>
      </w:r>
    </w:p>
    <w:p w:rsidR="00964AE0" w:rsidRPr="008A6B06" w:rsidRDefault="00964AE0" w:rsidP="00215604">
      <w:pPr>
        <w:pStyle w:val="Style23"/>
        <w:widowControl/>
        <w:spacing w:line="240" w:lineRule="auto"/>
        <w:ind w:firstLine="709"/>
        <w:rPr>
          <w:rFonts w:ascii="Times New Roman" w:hAnsi="Times New Roman" w:cs="Times New Roman"/>
          <w:sz w:val="28"/>
          <w:szCs w:val="28"/>
        </w:rPr>
      </w:pPr>
    </w:p>
    <w:tbl>
      <w:tblPr>
        <w:tblW w:w="9875" w:type="dxa"/>
        <w:tblInd w:w="40" w:type="dxa"/>
        <w:tblLayout w:type="fixed"/>
        <w:tblCellMar>
          <w:left w:w="40" w:type="dxa"/>
          <w:right w:w="40" w:type="dxa"/>
        </w:tblCellMar>
        <w:tblLook w:val="0000" w:firstRow="0" w:lastRow="0" w:firstColumn="0" w:lastColumn="0" w:noHBand="0" w:noVBand="0"/>
      </w:tblPr>
      <w:tblGrid>
        <w:gridCol w:w="1379"/>
        <w:gridCol w:w="5142"/>
        <w:gridCol w:w="3354"/>
      </w:tblGrid>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4C2C48" w:rsidP="00176895">
            <w:pPr>
              <w:pStyle w:val="Style14"/>
              <w:widowControl/>
              <w:jc w:val="left"/>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Срок</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ind w:hanging="9"/>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Направление деятельности</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4C2C48" w:rsidP="00197A6E">
            <w:pPr>
              <w:pStyle w:val="Style14"/>
              <w:widowControl/>
              <w:rPr>
                <w:rStyle w:val="FontStyle89"/>
                <w:rFonts w:ascii="Times New Roman" w:hAnsi="Times New Roman" w:cs="Times New Roman"/>
                <w:sz w:val="24"/>
                <w:szCs w:val="24"/>
              </w:rPr>
            </w:pPr>
            <w:r w:rsidRPr="008A6B06">
              <w:rPr>
                <w:rStyle w:val="FontStyle89"/>
                <w:rFonts w:ascii="Times New Roman" w:hAnsi="Times New Roman" w:cs="Times New Roman"/>
                <w:sz w:val="24"/>
                <w:szCs w:val="24"/>
              </w:rPr>
              <w:t>Ключевые участники</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Июль-Сентябрь</w:t>
            </w:r>
          </w:p>
        </w:tc>
        <w:tc>
          <w:tcPr>
            <w:tcW w:w="5142" w:type="dxa"/>
            <w:tcBorders>
              <w:top w:val="single" w:sz="6" w:space="0" w:color="auto"/>
              <w:left w:val="single" w:sz="6" w:space="0" w:color="auto"/>
              <w:bottom w:val="single" w:sz="6" w:space="0" w:color="auto"/>
              <w:right w:val="single" w:sz="6" w:space="0" w:color="auto"/>
            </w:tcBorders>
          </w:tcPr>
          <w:p w:rsidR="004C2C48" w:rsidRPr="008A6B06" w:rsidRDefault="004C2C48"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Подготовка документов и сбор данных, необходимых д</w:t>
            </w:r>
            <w:r w:rsidR="00C0254F" w:rsidRPr="008A6B06">
              <w:rPr>
                <w:rStyle w:val="FontStyle88"/>
                <w:rFonts w:ascii="Times New Roman" w:hAnsi="Times New Roman" w:cs="Times New Roman"/>
                <w:sz w:val="24"/>
                <w:szCs w:val="24"/>
              </w:rPr>
              <w:t>ля осуществления расчетов доход</w:t>
            </w:r>
            <w:r w:rsidRPr="008A6B06">
              <w:rPr>
                <w:rStyle w:val="FontStyle88"/>
                <w:rFonts w:ascii="Times New Roman" w:hAnsi="Times New Roman" w:cs="Times New Roman"/>
                <w:sz w:val="24"/>
                <w:szCs w:val="24"/>
              </w:rPr>
              <w:t>ной и расходной частей бюджета</w:t>
            </w:r>
          </w:p>
        </w:tc>
        <w:tc>
          <w:tcPr>
            <w:tcW w:w="3354" w:type="dxa"/>
            <w:tcBorders>
              <w:top w:val="single" w:sz="6" w:space="0" w:color="auto"/>
              <w:left w:val="single" w:sz="6" w:space="0" w:color="auto"/>
              <w:bottom w:val="single" w:sz="6" w:space="0" w:color="auto"/>
              <w:right w:val="single" w:sz="6" w:space="0" w:color="auto"/>
            </w:tcBorders>
          </w:tcPr>
          <w:p w:rsidR="004C2C48" w:rsidRPr="008A6B06"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197A6E" w:rsidRPr="008A6B06" w:rsidRDefault="00197A6E"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по экономическому анализу и прогнозированию</w:t>
            </w:r>
          </w:p>
          <w:p w:rsidR="00AF3ADC" w:rsidRPr="008A6B06" w:rsidRDefault="00197A6E"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Межрайонная инспекция</w:t>
            </w:r>
            <w:r w:rsidR="000055E1" w:rsidRPr="008A6B06">
              <w:rPr>
                <w:rStyle w:val="FontStyle88"/>
                <w:rFonts w:ascii="Times New Roman" w:hAnsi="Times New Roman" w:cs="Times New Roman"/>
                <w:sz w:val="24"/>
                <w:szCs w:val="24"/>
              </w:rPr>
              <w:t xml:space="preserve"> Федеральной налоговой службы России №8 по Брянской области </w:t>
            </w:r>
          </w:p>
        </w:tc>
      </w:tr>
      <w:tr w:rsidR="004C2C48" w:rsidRPr="009F1D83" w:rsidTr="00A117DA">
        <w:tc>
          <w:tcPr>
            <w:tcW w:w="1379" w:type="dxa"/>
            <w:tcBorders>
              <w:top w:val="single" w:sz="6" w:space="0" w:color="auto"/>
              <w:left w:val="single" w:sz="6" w:space="0" w:color="auto"/>
              <w:bottom w:val="single" w:sz="6" w:space="0" w:color="auto"/>
              <w:right w:val="single" w:sz="6" w:space="0" w:color="auto"/>
            </w:tcBorders>
          </w:tcPr>
          <w:p w:rsidR="004C2C48" w:rsidRPr="008A6B06" w:rsidRDefault="00722BFA"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Октябрь</w:t>
            </w:r>
          </w:p>
        </w:tc>
        <w:tc>
          <w:tcPr>
            <w:tcW w:w="5142" w:type="dxa"/>
            <w:tcBorders>
              <w:top w:val="single" w:sz="6" w:space="0" w:color="auto"/>
              <w:left w:val="single" w:sz="6" w:space="0" w:color="auto"/>
              <w:bottom w:val="single" w:sz="6" w:space="0" w:color="auto"/>
              <w:right w:val="single" w:sz="6" w:space="0" w:color="auto"/>
            </w:tcBorders>
          </w:tcPr>
          <w:p w:rsidR="00125D63" w:rsidRPr="008A6B06" w:rsidRDefault="00125D63"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Разработка прогноза социально-экономического развития </w:t>
            </w:r>
            <w:r w:rsidR="009661D0" w:rsidRPr="008A6B06">
              <w:rPr>
                <w:rStyle w:val="FontStyle88"/>
                <w:rFonts w:ascii="Times New Roman" w:hAnsi="Times New Roman" w:cs="Times New Roman"/>
                <w:sz w:val="24"/>
                <w:szCs w:val="24"/>
              </w:rPr>
              <w:t xml:space="preserve">муниципального образования </w:t>
            </w:r>
            <w:proofErr w:type="spellStart"/>
            <w:r w:rsidRPr="008A6B06">
              <w:rPr>
                <w:rStyle w:val="FontStyle88"/>
                <w:rFonts w:ascii="Times New Roman" w:hAnsi="Times New Roman" w:cs="Times New Roman"/>
                <w:sz w:val="24"/>
                <w:szCs w:val="24"/>
              </w:rPr>
              <w:t>Унечско</w:t>
            </w:r>
            <w:r w:rsidR="007E51F2" w:rsidRPr="008A6B06">
              <w:rPr>
                <w:rStyle w:val="FontStyle88"/>
                <w:rFonts w:ascii="Times New Roman" w:hAnsi="Times New Roman" w:cs="Times New Roman"/>
                <w:sz w:val="24"/>
                <w:szCs w:val="24"/>
              </w:rPr>
              <w:t>е</w:t>
            </w:r>
            <w:proofErr w:type="spellEnd"/>
            <w:r w:rsidR="007E51F2"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w:t>
            </w:r>
            <w:r w:rsidR="00257E0E" w:rsidRPr="008A6B06">
              <w:rPr>
                <w:rStyle w:val="FontStyle88"/>
                <w:rFonts w:ascii="Times New Roman" w:hAnsi="Times New Roman" w:cs="Times New Roman"/>
                <w:sz w:val="24"/>
                <w:szCs w:val="24"/>
              </w:rPr>
              <w:t>ление основных подходов к форми</w:t>
            </w:r>
            <w:r w:rsidRPr="008A6B06">
              <w:rPr>
                <w:rStyle w:val="FontStyle88"/>
                <w:rFonts w:ascii="Times New Roman" w:hAnsi="Times New Roman" w:cs="Times New Roman"/>
                <w:sz w:val="24"/>
                <w:szCs w:val="24"/>
              </w:rPr>
              <w:t>рованию бюджета</w:t>
            </w:r>
          </w:p>
          <w:p w:rsidR="004C2C48" w:rsidRPr="008A6B06" w:rsidRDefault="004C2C48" w:rsidP="00125D63">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проекта основных </w:t>
            </w:r>
            <w:r w:rsidR="00002D3E" w:rsidRPr="008A6B06">
              <w:rPr>
                <w:rStyle w:val="FontStyle88"/>
                <w:rFonts w:ascii="Times New Roman" w:hAnsi="Times New Roman" w:cs="Times New Roman"/>
                <w:sz w:val="24"/>
                <w:szCs w:val="24"/>
              </w:rPr>
              <w:t>направлений бюджетной</w:t>
            </w:r>
            <w:r w:rsidR="009661D0" w:rsidRPr="008A6B06">
              <w:rPr>
                <w:rStyle w:val="FontStyle88"/>
                <w:rFonts w:ascii="Times New Roman" w:hAnsi="Times New Roman" w:cs="Times New Roman"/>
                <w:sz w:val="24"/>
                <w:szCs w:val="24"/>
              </w:rPr>
              <w:t xml:space="preserve"> и </w:t>
            </w:r>
            <w:r w:rsidR="00614CE9" w:rsidRPr="008A6B06">
              <w:rPr>
                <w:rStyle w:val="FontStyle88"/>
                <w:rFonts w:ascii="Times New Roman" w:hAnsi="Times New Roman" w:cs="Times New Roman"/>
                <w:sz w:val="24"/>
                <w:szCs w:val="24"/>
              </w:rPr>
              <w:t xml:space="preserve">налоговой </w:t>
            </w:r>
            <w:r w:rsidR="00002D3E" w:rsidRPr="008A6B06">
              <w:rPr>
                <w:rStyle w:val="FontStyle88"/>
                <w:rFonts w:ascii="Times New Roman" w:hAnsi="Times New Roman" w:cs="Times New Roman"/>
                <w:sz w:val="24"/>
                <w:szCs w:val="24"/>
              </w:rPr>
              <w:t>политики муниципального</w:t>
            </w:r>
            <w:r w:rsidR="00145BC0" w:rsidRPr="008A6B06">
              <w:rPr>
                <w:rStyle w:val="FontStyle88"/>
                <w:rFonts w:ascii="Times New Roman" w:hAnsi="Times New Roman" w:cs="Times New Roman"/>
                <w:sz w:val="24"/>
                <w:szCs w:val="24"/>
              </w:rPr>
              <w:t xml:space="preserve"> образования </w:t>
            </w:r>
            <w:proofErr w:type="spellStart"/>
            <w:r w:rsidR="00145BC0" w:rsidRPr="008A6B06">
              <w:rPr>
                <w:rStyle w:val="FontStyle88"/>
                <w:rFonts w:ascii="Times New Roman" w:hAnsi="Times New Roman" w:cs="Times New Roman"/>
                <w:sz w:val="24"/>
                <w:szCs w:val="24"/>
              </w:rPr>
              <w:t>Унечское</w:t>
            </w:r>
            <w:proofErr w:type="spellEnd"/>
            <w:r w:rsidR="00145BC0" w:rsidRPr="008A6B06">
              <w:rPr>
                <w:rStyle w:val="FontStyle88"/>
                <w:rFonts w:ascii="Times New Roman" w:hAnsi="Times New Roman" w:cs="Times New Roman"/>
                <w:sz w:val="24"/>
                <w:szCs w:val="24"/>
              </w:rPr>
              <w:t xml:space="preserve"> городское поселение</w:t>
            </w:r>
            <w:r w:rsidR="009661D0" w:rsidRPr="008A6B06">
              <w:rPr>
                <w:rStyle w:val="FontStyle88"/>
                <w:rFonts w:ascii="Times New Roman" w:hAnsi="Times New Roman" w:cs="Times New Roman"/>
                <w:sz w:val="24"/>
                <w:szCs w:val="24"/>
              </w:rPr>
              <w:t xml:space="preserve"> Унечского муниципального района Брянской области</w:t>
            </w:r>
            <w:r w:rsidR="00145BC0" w:rsidRPr="008A6B06">
              <w:rPr>
                <w:rStyle w:val="FontStyle88"/>
                <w:rFonts w:ascii="Times New Roman" w:hAnsi="Times New Roman" w:cs="Times New Roman"/>
                <w:sz w:val="24"/>
                <w:szCs w:val="24"/>
              </w:rPr>
              <w:t xml:space="preserve"> </w:t>
            </w:r>
          </w:p>
          <w:p w:rsidR="004C2C48" w:rsidRPr="008A6B06" w:rsidRDefault="004C2C48" w:rsidP="00145BC0">
            <w:pPr>
              <w:pStyle w:val="Style16"/>
              <w:widowControl/>
              <w:spacing w:line="240" w:lineRule="auto"/>
              <w:ind w:hanging="9"/>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Определение параметров бюджета (доходы, расходы, дефицит / профицит)</w:t>
            </w:r>
          </w:p>
        </w:tc>
        <w:tc>
          <w:tcPr>
            <w:tcW w:w="3354" w:type="dxa"/>
            <w:tcBorders>
              <w:top w:val="single" w:sz="6" w:space="0" w:color="auto"/>
              <w:left w:val="single" w:sz="6" w:space="0" w:color="auto"/>
              <w:bottom w:val="single" w:sz="6" w:space="0" w:color="auto"/>
              <w:right w:val="single" w:sz="6" w:space="0" w:color="auto"/>
            </w:tcBorders>
          </w:tcPr>
          <w:p w:rsidR="00125D63" w:rsidRPr="008A6B06" w:rsidRDefault="00125D63"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Сектор по экономическому анализу и прогнозированию</w:t>
            </w:r>
          </w:p>
          <w:p w:rsidR="004C2C48" w:rsidRPr="008A6B06" w:rsidRDefault="00722BFA"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0D6D73" w:rsidP="000D6D73">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w:t>
            </w:r>
            <w:r w:rsidR="005B50A5" w:rsidRPr="008A6B06">
              <w:rPr>
                <w:rStyle w:val="FontStyle88"/>
                <w:rFonts w:ascii="Times New Roman" w:hAnsi="Times New Roman" w:cs="Times New Roman"/>
                <w:sz w:val="24"/>
                <w:szCs w:val="24"/>
              </w:rPr>
              <w:t>брь</w:t>
            </w:r>
          </w:p>
        </w:tc>
        <w:tc>
          <w:tcPr>
            <w:tcW w:w="5142" w:type="dxa"/>
            <w:tcBorders>
              <w:top w:val="single" w:sz="6" w:space="0" w:color="auto"/>
              <w:left w:val="single" w:sz="6" w:space="0" w:color="auto"/>
              <w:bottom w:val="single" w:sz="6" w:space="0" w:color="auto"/>
              <w:right w:val="single" w:sz="6" w:space="0" w:color="auto"/>
            </w:tcBorders>
          </w:tcPr>
          <w:p w:rsidR="00F86A4E"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Распределение доведенных предельных бюджетов органов местного самоуправления</w:t>
            </w:r>
          </w:p>
          <w:p w:rsidR="005B50A5" w:rsidRPr="008A6B06" w:rsidRDefault="005B50A5"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 Проведение согласительных совещаний по бюджетным проектировкам</w:t>
            </w:r>
          </w:p>
          <w:p w:rsidR="005B50A5" w:rsidRPr="008A6B06" w:rsidRDefault="005B50A5"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других документов, предоставляемых совместно с проектом решения о бюджете в </w:t>
            </w:r>
            <w:r w:rsidR="00145BC0" w:rsidRPr="008A6B06">
              <w:rPr>
                <w:rStyle w:val="FontStyle88"/>
                <w:rFonts w:ascii="Times New Roman" w:hAnsi="Times New Roman" w:cs="Times New Roman"/>
                <w:sz w:val="24"/>
                <w:szCs w:val="24"/>
              </w:rPr>
              <w:t>Городской</w:t>
            </w:r>
            <w:r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D902D7" w:rsidRPr="008A6B06" w:rsidRDefault="00D902D7" w:rsidP="000055E1">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p w:rsidR="00682BB7" w:rsidRPr="008A6B06" w:rsidRDefault="00682BB7" w:rsidP="000055E1">
            <w:pPr>
              <w:pStyle w:val="Style16"/>
              <w:widowControl/>
              <w:spacing w:line="240" w:lineRule="auto"/>
              <w:jc w:val="both"/>
              <w:rPr>
                <w:rStyle w:val="FontStyle88"/>
                <w:rFonts w:ascii="Times New Roman" w:hAnsi="Times New Roman" w:cs="Times New Roman"/>
                <w:sz w:val="24"/>
                <w:szCs w:val="24"/>
              </w:rPr>
            </w:pP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D902D7"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Ноябрь-Декабрь</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5B50A5" w:rsidP="00002D3E">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Подготовка проектов </w:t>
            </w:r>
            <w:r w:rsidR="00D902D7" w:rsidRPr="008A6B06">
              <w:rPr>
                <w:rStyle w:val="FontStyle88"/>
                <w:rFonts w:ascii="Times New Roman" w:hAnsi="Times New Roman" w:cs="Times New Roman"/>
                <w:sz w:val="24"/>
                <w:szCs w:val="24"/>
              </w:rPr>
              <w:t xml:space="preserve">муниципальных программ муниципального образования </w:t>
            </w:r>
            <w:proofErr w:type="spellStart"/>
            <w:r w:rsidR="00D902D7" w:rsidRPr="008A6B06">
              <w:rPr>
                <w:rStyle w:val="FontStyle88"/>
                <w:rFonts w:ascii="Times New Roman" w:hAnsi="Times New Roman" w:cs="Times New Roman"/>
                <w:sz w:val="24"/>
                <w:szCs w:val="24"/>
              </w:rPr>
              <w:t>Унечск</w:t>
            </w:r>
            <w:r w:rsidR="00145BC0" w:rsidRPr="008A6B06">
              <w:rPr>
                <w:rStyle w:val="FontStyle88"/>
                <w:rFonts w:ascii="Times New Roman" w:hAnsi="Times New Roman" w:cs="Times New Roman"/>
                <w:sz w:val="24"/>
                <w:szCs w:val="24"/>
              </w:rPr>
              <w:t>ое</w:t>
            </w:r>
            <w:proofErr w:type="spellEnd"/>
            <w:r w:rsidR="00145BC0" w:rsidRPr="008A6B06">
              <w:rPr>
                <w:rStyle w:val="FontStyle88"/>
                <w:rFonts w:ascii="Times New Roman" w:hAnsi="Times New Roman" w:cs="Times New Roman"/>
                <w:sz w:val="24"/>
                <w:szCs w:val="24"/>
              </w:rPr>
              <w:t xml:space="preserve"> городское поселение</w:t>
            </w:r>
            <w:r w:rsidR="00002D3E" w:rsidRPr="008A6B06">
              <w:rPr>
                <w:rStyle w:val="FontStyle88"/>
                <w:rFonts w:ascii="Times New Roman" w:hAnsi="Times New Roman" w:cs="Times New Roman"/>
                <w:sz w:val="24"/>
                <w:szCs w:val="24"/>
              </w:rPr>
              <w:t xml:space="preserve"> Унечского муниципального района Брянской области</w:t>
            </w:r>
          </w:p>
        </w:tc>
        <w:tc>
          <w:tcPr>
            <w:tcW w:w="3354" w:type="dxa"/>
            <w:tcBorders>
              <w:top w:val="single" w:sz="6" w:space="0" w:color="auto"/>
              <w:left w:val="single" w:sz="6" w:space="0" w:color="auto"/>
              <w:bottom w:val="single" w:sz="6" w:space="0" w:color="auto"/>
              <w:right w:val="single" w:sz="6" w:space="0" w:color="auto"/>
            </w:tcBorders>
          </w:tcPr>
          <w:p w:rsidR="00D902D7" w:rsidRPr="008A6B06" w:rsidRDefault="00D902D7"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D902D7" w:rsidP="00A506BA">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CB1D3B"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15 ноября</w:t>
            </w:r>
          </w:p>
          <w:p w:rsidR="00125D63" w:rsidRPr="008A6B06" w:rsidRDefault="00125D63" w:rsidP="000055E1">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(не позднее)</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F751B8">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Внесение проекта решения о бюджете Унечск</w:t>
            </w:r>
            <w:r w:rsidR="00145BC0" w:rsidRPr="008A6B06">
              <w:rPr>
                <w:rStyle w:val="FontStyle88"/>
                <w:rFonts w:ascii="Times New Roman" w:hAnsi="Times New Roman" w:cs="Times New Roman"/>
                <w:sz w:val="24"/>
                <w:szCs w:val="24"/>
              </w:rPr>
              <w:t>о</w:t>
            </w:r>
            <w:r w:rsidR="00002D3E" w:rsidRPr="008A6B06">
              <w:rPr>
                <w:rStyle w:val="FontStyle88"/>
                <w:rFonts w:ascii="Times New Roman" w:hAnsi="Times New Roman" w:cs="Times New Roman"/>
                <w:sz w:val="24"/>
                <w:szCs w:val="24"/>
              </w:rPr>
              <w:t>го</w:t>
            </w:r>
            <w:r w:rsidRPr="008A6B06">
              <w:rPr>
                <w:rStyle w:val="FontStyle88"/>
                <w:rFonts w:ascii="Times New Roman" w:hAnsi="Times New Roman" w:cs="Times New Roman"/>
                <w:sz w:val="24"/>
                <w:szCs w:val="24"/>
              </w:rPr>
              <w:t xml:space="preserve"> </w:t>
            </w:r>
            <w:r w:rsidR="00145BC0" w:rsidRPr="008A6B06">
              <w:rPr>
                <w:rStyle w:val="FontStyle88"/>
                <w:rFonts w:ascii="Times New Roman" w:hAnsi="Times New Roman" w:cs="Times New Roman"/>
                <w:sz w:val="24"/>
                <w:szCs w:val="24"/>
              </w:rPr>
              <w:t>городско</w:t>
            </w:r>
            <w:r w:rsidR="00002D3E" w:rsidRPr="008A6B06">
              <w:rPr>
                <w:rStyle w:val="FontStyle88"/>
                <w:rFonts w:ascii="Times New Roman" w:hAnsi="Times New Roman" w:cs="Times New Roman"/>
                <w:sz w:val="24"/>
                <w:szCs w:val="24"/>
              </w:rPr>
              <w:t>го</w:t>
            </w:r>
            <w:r w:rsidR="00145BC0" w:rsidRPr="008A6B06">
              <w:rPr>
                <w:rStyle w:val="FontStyle88"/>
                <w:rFonts w:ascii="Times New Roman" w:hAnsi="Times New Roman" w:cs="Times New Roman"/>
                <w:sz w:val="24"/>
                <w:szCs w:val="24"/>
              </w:rPr>
              <w:t xml:space="preserve"> поселени</w:t>
            </w:r>
            <w:r w:rsidR="00002D3E" w:rsidRPr="008A6B06">
              <w:rPr>
                <w:rStyle w:val="FontStyle88"/>
                <w:rFonts w:ascii="Times New Roman" w:hAnsi="Times New Roman" w:cs="Times New Roman"/>
                <w:sz w:val="24"/>
                <w:szCs w:val="24"/>
              </w:rPr>
              <w:t>я Унечского муниципального района Брянской области</w:t>
            </w:r>
            <w:r w:rsidRPr="008A6B06">
              <w:rPr>
                <w:rStyle w:val="FontStyle88"/>
                <w:rFonts w:ascii="Times New Roman" w:hAnsi="Times New Roman" w:cs="Times New Roman"/>
                <w:sz w:val="24"/>
                <w:szCs w:val="24"/>
              </w:rPr>
              <w:t xml:space="preserve"> на </w:t>
            </w:r>
            <w:r w:rsidR="00DF124C" w:rsidRPr="008A6B06">
              <w:rPr>
                <w:rStyle w:val="FontStyle88"/>
                <w:rFonts w:ascii="Times New Roman" w:hAnsi="Times New Roman" w:cs="Times New Roman"/>
                <w:sz w:val="24"/>
                <w:szCs w:val="24"/>
              </w:rPr>
              <w:t>20</w:t>
            </w:r>
            <w:r w:rsidR="00002D3E" w:rsidRPr="008A6B06">
              <w:rPr>
                <w:rStyle w:val="FontStyle88"/>
                <w:rFonts w:ascii="Times New Roman" w:hAnsi="Times New Roman" w:cs="Times New Roman"/>
                <w:sz w:val="24"/>
                <w:szCs w:val="24"/>
              </w:rPr>
              <w:t>2</w:t>
            </w:r>
            <w:r w:rsidR="00F751B8">
              <w:rPr>
                <w:rStyle w:val="FontStyle88"/>
                <w:rFonts w:ascii="Times New Roman" w:hAnsi="Times New Roman" w:cs="Times New Roman"/>
                <w:sz w:val="24"/>
                <w:szCs w:val="24"/>
              </w:rPr>
              <w:t>2</w:t>
            </w:r>
            <w:r w:rsidRPr="008A6B06">
              <w:rPr>
                <w:rStyle w:val="FontStyle88"/>
                <w:rFonts w:ascii="Times New Roman" w:hAnsi="Times New Roman" w:cs="Times New Roman"/>
                <w:sz w:val="24"/>
                <w:szCs w:val="24"/>
              </w:rPr>
              <w:t xml:space="preserve"> год</w:t>
            </w:r>
            <w:r w:rsidR="00614CE9" w:rsidRPr="008A6B06">
              <w:rPr>
                <w:rStyle w:val="FontStyle88"/>
                <w:rFonts w:ascii="Times New Roman" w:hAnsi="Times New Roman" w:cs="Times New Roman"/>
                <w:sz w:val="24"/>
                <w:szCs w:val="24"/>
              </w:rPr>
              <w:t xml:space="preserve"> и на плановый период 20</w:t>
            </w:r>
            <w:r w:rsidR="00670E03" w:rsidRPr="008A6B06">
              <w:rPr>
                <w:rStyle w:val="FontStyle88"/>
                <w:rFonts w:ascii="Times New Roman" w:hAnsi="Times New Roman" w:cs="Times New Roman"/>
                <w:sz w:val="24"/>
                <w:szCs w:val="24"/>
              </w:rPr>
              <w:t>2</w:t>
            </w:r>
            <w:r w:rsidR="00F751B8">
              <w:rPr>
                <w:rStyle w:val="FontStyle88"/>
                <w:rFonts w:ascii="Times New Roman" w:hAnsi="Times New Roman" w:cs="Times New Roman"/>
                <w:sz w:val="24"/>
                <w:szCs w:val="24"/>
              </w:rPr>
              <w:t>3</w:t>
            </w:r>
            <w:r w:rsidR="00614CE9" w:rsidRPr="008A6B06">
              <w:rPr>
                <w:rStyle w:val="FontStyle88"/>
                <w:rFonts w:ascii="Times New Roman" w:hAnsi="Times New Roman" w:cs="Times New Roman"/>
                <w:sz w:val="24"/>
                <w:szCs w:val="24"/>
              </w:rPr>
              <w:t xml:space="preserve"> и 20</w:t>
            </w:r>
            <w:r w:rsidR="00186FE8" w:rsidRPr="008A6B06">
              <w:rPr>
                <w:rStyle w:val="FontStyle88"/>
                <w:rFonts w:ascii="Times New Roman" w:hAnsi="Times New Roman" w:cs="Times New Roman"/>
                <w:sz w:val="24"/>
                <w:szCs w:val="24"/>
              </w:rPr>
              <w:t>2</w:t>
            </w:r>
            <w:r w:rsidR="00F751B8">
              <w:rPr>
                <w:rStyle w:val="FontStyle88"/>
                <w:rFonts w:ascii="Times New Roman" w:hAnsi="Times New Roman" w:cs="Times New Roman"/>
                <w:sz w:val="24"/>
                <w:szCs w:val="24"/>
              </w:rPr>
              <w:t>4</w:t>
            </w:r>
            <w:r w:rsidR="00614CE9" w:rsidRPr="008A6B06">
              <w:rPr>
                <w:rStyle w:val="FontStyle88"/>
                <w:rFonts w:ascii="Times New Roman" w:hAnsi="Times New Roman" w:cs="Times New Roman"/>
                <w:sz w:val="24"/>
                <w:szCs w:val="24"/>
              </w:rPr>
              <w:t xml:space="preserve"> годов</w:t>
            </w:r>
            <w:r w:rsidRPr="008A6B06">
              <w:rPr>
                <w:rStyle w:val="FontStyle88"/>
                <w:rFonts w:ascii="Times New Roman" w:hAnsi="Times New Roman" w:cs="Times New Roman"/>
                <w:sz w:val="24"/>
                <w:szCs w:val="24"/>
              </w:rPr>
              <w:t xml:space="preserve"> </w:t>
            </w:r>
            <w:r w:rsidR="00ED29C2" w:rsidRPr="008A6B06">
              <w:rPr>
                <w:rStyle w:val="FontStyle88"/>
                <w:rFonts w:ascii="Times New Roman" w:hAnsi="Times New Roman" w:cs="Times New Roman"/>
                <w:sz w:val="24"/>
                <w:szCs w:val="24"/>
              </w:rPr>
              <w:t xml:space="preserve">в </w:t>
            </w:r>
            <w:r w:rsidR="00145BC0" w:rsidRPr="008A6B06">
              <w:rPr>
                <w:rStyle w:val="FontStyle88"/>
                <w:rFonts w:ascii="Times New Roman" w:hAnsi="Times New Roman" w:cs="Times New Roman"/>
                <w:sz w:val="24"/>
                <w:szCs w:val="24"/>
              </w:rPr>
              <w:t>Городской</w:t>
            </w:r>
            <w:r w:rsidR="00ED29C2" w:rsidRPr="008A6B06">
              <w:rPr>
                <w:rStyle w:val="FontStyle88"/>
                <w:rFonts w:ascii="Times New Roman" w:hAnsi="Times New Roman" w:cs="Times New Roman"/>
                <w:sz w:val="24"/>
                <w:szCs w:val="24"/>
              </w:rPr>
              <w:t xml:space="preserve"> Совет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ED29C2" w:rsidRPr="008A6B06" w:rsidRDefault="00ED29C2" w:rsidP="000055E1">
            <w:pPr>
              <w:pStyle w:val="Style16"/>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Администрация Унечского района</w:t>
            </w:r>
          </w:p>
          <w:p w:rsidR="00682BB7" w:rsidRPr="008A6B06" w:rsidRDefault="00ED29C2" w:rsidP="00AF5B59">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r w:rsidR="005B50A5" w:rsidRPr="009F1D83" w:rsidTr="00A117DA">
        <w:tc>
          <w:tcPr>
            <w:tcW w:w="1379" w:type="dxa"/>
            <w:tcBorders>
              <w:top w:val="single" w:sz="6" w:space="0" w:color="auto"/>
              <w:left w:val="single" w:sz="6" w:space="0" w:color="auto"/>
              <w:bottom w:val="single" w:sz="6" w:space="0" w:color="auto"/>
              <w:right w:val="single" w:sz="6" w:space="0" w:color="auto"/>
            </w:tcBorders>
          </w:tcPr>
          <w:p w:rsidR="005B50A5" w:rsidRPr="008A6B06" w:rsidRDefault="003E17BF"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lastRenderedPageBreak/>
              <w:t>С</w:t>
            </w:r>
            <w:r w:rsidR="00CB1D3B" w:rsidRPr="008A6B06">
              <w:rPr>
                <w:rStyle w:val="FontStyle88"/>
                <w:rFonts w:ascii="Times New Roman" w:hAnsi="Times New Roman" w:cs="Times New Roman"/>
                <w:sz w:val="24"/>
                <w:szCs w:val="24"/>
              </w:rPr>
              <w:t xml:space="preserve"> 15 ноября</w:t>
            </w:r>
          </w:p>
        </w:tc>
        <w:tc>
          <w:tcPr>
            <w:tcW w:w="5142" w:type="dxa"/>
            <w:tcBorders>
              <w:top w:val="single" w:sz="6" w:space="0" w:color="auto"/>
              <w:left w:val="single" w:sz="6" w:space="0" w:color="auto"/>
              <w:bottom w:val="single" w:sz="6" w:space="0" w:color="auto"/>
              <w:right w:val="single" w:sz="6" w:space="0" w:color="auto"/>
            </w:tcBorders>
          </w:tcPr>
          <w:p w:rsidR="005B50A5" w:rsidRPr="008A6B06" w:rsidRDefault="00D902D7" w:rsidP="00145BC0">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Рассмотрение проекта </w:t>
            </w:r>
            <w:r w:rsidR="003E17BF" w:rsidRPr="008A6B06">
              <w:rPr>
                <w:rStyle w:val="FontStyle88"/>
                <w:rFonts w:ascii="Times New Roman" w:hAnsi="Times New Roman" w:cs="Times New Roman"/>
                <w:sz w:val="24"/>
                <w:szCs w:val="24"/>
              </w:rPr>
              <w:t xml:space="preserve">решения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7B04C2" w:rsidRPr="008A6B06">
              <w:rPr>
                <w:rStyle w:val="FontStyle88"/>
                <w:rFonts w:ascii="Times New Roman" w:hAnsi="Times New Roman" w:cs="Times New Roman"/>
                <w:sz w:val="24"/>
                <w:szCs w:val="24"/>
              </w:rPr>
              <w:t xml:space="preserve">на заседаниях комиссий </w:t>
            </w:r>
            <w:r w:rsidR="00145BC0" w:rsidRPr="008A6B06">
              <w:rPr>
                <w:rStyle w:val="FontStyle88"/>
                <w:rFonts w:ascii="Times New Roman" w:hAnsi="Times New Roman" w:cs="Times New Roman"/>
                <w:sz w:val="24"/>
                <w:szCs w:val="24"/>
              </w:rPr>
              <w:t>Городского</w:t>
            </w:r>
            <w:r w:rsidR="007B04C2" w:rsidRPr="008A6B06">
              <w:rPr>
                <w:rStyle w:val="FontStyle88"/>
                <w:rFonts w:ascii="Times New Roman" w:hAnsi="Times New Roman" w:cs="Times New Roman"/>
                <w:sz w:val="24"/>
                <w:szCs w:val="24"/>
              </w:rPr>
              <w:t xml:space="preserve"> Совета народных депутатов</w:t>
            </w:r>
          </w:p>
        </w:tc>
        <w:tc>
          <w:tcPr>
            <w:tcW w:w="3354" w:type="dxa"/>
            <w:tcBorders>
              <w:top w:val="single" w:sz="6" w:space="0" w:color="auto"/>
              <w:left w:val="single" w:sz="6" w:space="0" w:color="auto"/>
              <w:bottom w:val="single" w:sz="6" w:space="0" w:color="auto"/>
              <w:right w:val="single" w:sz="6" w:space="0" w:color="auto"/>
            </w:tcBorders>
          </w:tcPr>
          <w:p w:rsidR="005B50A5"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3906DF" w:rsidRPr="008A6B06">
              <w:rPr>
                <w:rStyle w:val="FontStyle88"/>
                <w:rFonts w:ascii="Times New Roman" w:hAnsi="Times New Roman" w:cs="Times New Roman"/>
                <w:sz w:val="24"/>
                <w:szCs w:val="24"/>
              </w:rPr>
              <w:t xml:space="preserve"> Совет народных депутатов</w:t>
            </w:r>
          </w:p>
        </w:tc>
      </w:tr>
      <w:tr w:rsidR="003E17BF" w:rsidRPr="009F1D83" w:rsidTr="00A117DA">
        <w:tc>
          <w:tcPr>
            <w:tcW w:w="1379" w:type="dxa"/>
            <w:tcBorders>
              <w:top w:val="single" w:sz="6" w:space="0" w:color="auto"/>
              <w:left w:val="single" w:sz="6" w:space="0" w:color="auto"/>
              <w:bottom w:val="single" w:sz="6" w:space="0" w:color="auto"/>
              <w:right w:val="single" w:sz="6" w:space="0" w:color="auto"/>
            </w:tcBorders>
          </w:tcPr>
          <w:p w:rsidR="003E17BF" w:rsidRPr="008A6B06" w:rsidRDefault="00CB1D3B" w:rsidP="00CB1D3B">
            <w:pPr>
              <w:pStyle w:val="Style57"/>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Декабрь</w:t>
            </w:r>
          </w:p>
        </w:tc>
        <w:tc>
          <w:tcPr>
            <w:tcW w:w="5142" w:type="dxa"/>
            <w:tcBorders>
              <w:top w:val="single" w:sz="6" w:space="0" w:color="auto"/>
              <w:left w:val="single" w:sz="6" w:space="0" w:color="auto"/>
              <w:bottom w:val="single" w:sz="6" w:space="0" w:color="auto"/>
              <w:right w:val="single" w:sz="6" w:space="0" w:color="auto"/>
            </w:tcBorders>
          </w:tcPr>
          <w:p w:rsidR="00964AE0" w:rsidRPr="008A6B06" w:rsidRDefault="003E17BF" w:rsidP="000055E1">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Проведение публичных слушаний </w:t>
            </w:r>
            <w:r w:rsidR="003906DF" w:rsidRPr="008A6B06">
              <w:rPr>
                <w:rStyle w:val="FontStyle88"/>
                <w:rFonts w:ascii="Times New Roman" w:hAnsi="Times New Roman" w:cs="Times New Roman"/>
                <w:sz w:val="24"/>
                <w:szCs w:val="24"/>
              </w:rPr>
              <w:t>по проекту решения</w:t>
            </w:r>
            <w:r w:rsidR="00F8420A" w:rsidRPr="008A6B06">
              <w:rPr>
                <w:rStyle w:val="FontStyle88"/>
                <w:rFonts w:ascii="Times New Roman" w:hAnsi="Times New Roman" w:cs="Times New Roman"/>
                <w:sz w:val="24"/>
                <w:szCs w:val="24"/>
              </w:rPr>
              <w:t xml:space="preserve"> </w:t>
            </w:r>
            <w:r w:rsidR="00002D3E" w:rsidRPr="008A6B06">
              <w:rPr>
                <w:rStyle w:val="FontStyle88"/>
                <w:rFonts w:ascii="Times New Roman" w:hAnsi="Times New Roman" w:cs="Times New Roman"/>
                <w:sz w:val="24"/>
                <w:szCs w:val="24"/>
              </w:rPr>
              <w:t xml:space="preserve">о бюджете Унечского городского поселения Унечского муниципального района Брянской области </w:t>
            </w:r>
            <w:r w:rsidR="00964AE0" w:rsidRPr="008A6B06">
              <w:rPr>
                <w:rStyle w:val="FontStyle88"/>
                <w:rFonts w:ascii="Times New Roman" w:hAnsi="Times New Roman" w:cs="Times New Roman"/>
                <w:sz w:val="24"/>
                <w:szCs w:val="24"/>
              </w:rPr>
              <w:t>Принятие бюджета</w:t>
            </w:r>
          </w:p>
          <w:p w:rsidR="003906DF" w:rsidRPr="008A6B06" w:rsidRDefault="003906DF" w:rsidP="000D6D73">
            <w:pPr>
              <w:pStyle w:val="Style16"/>
              <w:widowControl/>
              <w:spacing w:line="240" w:lineRule="auto"/>
              <w:ind w:hanging="9"/>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 xml:space="preserve">Подписание и </w:t>
            </w:r>
            <w:r w:rsidR="000D6D73" w:rsidRPr="008A6B06">
              <w:rPr>
                <w:rStyle w:val="FontStyle88"/>
                <w:rFonts w:ascii="Times New Roman" w:hAnsi="Times New Roman" w:cs="Times New Roman"/>
                <w:sz w:val="24"/>
                <w:szCs w:val="24"/>
              </w:rPr>
              <w:t>опублико</w:t>
            </w:r>
            <w:r w:rsidRPr="008A6B06">
              <w:rPr>
                <w:rStyle w:val="FontStyle88"/>
                <w:rFonts w:ascii="Times New Roman" w:hAnsi="Times New Roman" w:cs="Times New Roman"/>
                <w:sz w:val="24"/>
                <w:szCs w:val="24"/>
              </w:rPr>
              <w:t>вание решения о бюджете</w:t>
            </w:r>
          </w:p>
        </w:tc>
        <w:tc>
          <w:tcPr>
            <w:tcW w:w="3354" w:type="dxa"/>
            <w:tcBorders>
              <w:top w:val="single" w:sz="6" w:space="0" w:color="auto"/>
              <w:left w:val="single" w:sz="6" w:space="0" w:color="auto"/>
              <w:bottom w:val="single" w:sz="6" w:space="0" w:color="auto"/>
              <w:right w:val="single" w:sz="6" w:space="0" w:color="auto"/>
            </w:tcBorders>
          </w:tcPr>
          <w:p w:rsidR="003E17BF" w:rsidRPr="008A6B06" w:rsidRDefault="00D14F05"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Городской</w:t>
            </w:r>
            <w:r w:rsidR="00F8420A" w:rsidRPr="008A6B06">
              <w:rPr>
                <w:rStyle w:val="FontStyle88"/>
                <w:rFonts w:ascii="Times New Roman" w:hAnsi="Times New Roman" w:cs="Times New Roman"/>
                <w:sz w:val="24"/>
                <w:szCs w:val="24"/>
              </w:rPr>
              <w:t xml:space="preserve"> Совет народных депутатов</w:t>
            </w:r>
          </w:p>
          <w:p w:rsidR="00AF5B59" w:rsidRPr="008A6B06" w:rsidRDefault="00AF5B59" w:rsidP="00D14F05">
            <w:pPr>
              <w:pStyle w:val="Style16"/>
              <w:widowControl/>
              <w:spacing w:line="240" w:lineRule="auto"/>
              <w:jc w:val="both"/>
              <w:rPr>
                <w:rStyle w:val="FontStyle88"/>
                <w:rFonts w:ascii="Times New Roman" w:hAnsi="Times New Roman" w:cs="Times New Roman"/>
                <w:sz w:val="24"/>
                <w:szCs w:val="24"/>
              </w:rPr>
            </w:pPr>
            <w:r w:rsidRPr="008A6B06">
              <w:rPr>
                <w:rStyle w:val="FontStyle88"/>
                <w:rFonts w:ascii="Times New Roman" w:hAnsi="Times New Roman" w:cs="Times New Roman"/>
                <w:sz w:val="24"/>
                <w:szCs w:val="24"/>
              </w:rPr>
              <w:t>Финансовое управление администрации Унечского района</w:t>
            </w:r>
          </w:p>
        </w:tc>
      </w:tr>
    </w:tbl>
    <w:p w:rsidR="0012221A" w:rsidRDefault="0012221A" w:rsidP="00EC77A6">
      <w:pPr>
        <w:pStyle w:val="Style22"/>
        <w:widowControl/>
        <w:jc w:val="center"/>
        <w:rPr>
          <w:rStyle w:val="FontStyle86"/>
          <w:rFonts w:ascii="Times New Roman" w:hAnsi="Times New Roman" w:cs="Times New Roman"/>
          <w:sz w:val="32"/>
          <w:szCs w:val="32"/>
          <w:highlight w:val="yellow"/>
        </w:rPr>
      </w:pPr>
    </w:p>
    <w:p w:rsidR="005545AE" w:rsidRPr="009B1721" w:rsidRDefault="009B1721" w:rsidP="005545AE">
      <w:pPr>
        <w:pStyle w:val="af3"/>
        <w:spacing w:before="0" w:beforeAutospacing="0" w:after="0" w:afterAutospacing="0" w:line="276" w:lineRule="auto"/>
        <w:jc w:val="center"/>
        <w:rPr>
          <w:rStyle w:val="ae"/>
          <w:caps/>
          <w:sz w:val="28"/>
          <w:szCs w:val="28"/>
        </w:rPr>
      </w:pPr>
      <w:r>
        <w:rPr>
          <w:rStyle w:val="ae"/>
          <w:caps/>
          <w:sz w:val="28"/>
          <w:szCs w:val="28"/>
        </w:rPr>
        <w:t>4.</w:t>
      </w:r>
      <w:r w:rsidR="005545AE" w:rsidRPr="009B1721">
        <w:rPr>
          <w:rStyle w:val="ae"/>
          <w:caps/>
          <w:sz w:val="28"/>
          <w:szCs w:val="28"/>
        </w:rPr>
        <w:t>ОСНОВНЫЕ НАПРАВЛЕНИЯ</w:t>
      </w:r>
    </w:p>
    <w:p w:rsidR="005545AE" w:rsidRPr="009B1721" w:rsidRDefault="005545AE" w:rsidP="005545AE">
      <w:pPr>
        <w:pStyle w:val="af3"/>
        <w:spacing w:before="0" w:beforeAutospacing="0" w:after="0" w:afterAutospacing="0" w:line="276" w:lineRule="auto"/>
        <w:jc w:val="center"/>
        <w:rPr>
          <w:rStyle w:val="ae"/>
          <w:sz w:val="28"/>
          <w:szCs w:val="28"/>
        </w:rPr>
      </w:pPr>
      <w:r w:rsidRPr="009B1721">
        <w:rPr>
          <w:rStyle w:val="ae"/>
          <w:sz w:val="28"/>
          <w:szCs w:val="28"/>
        </w:rPr>
        <w:t>бюджетной и налоговой политики муниципального образования</w:t>
      </w:r>
    </w:p>
    <w:p w:rsidR="005545AE" w:rsidRPr="009B1721" w:rsidRDefault="005545AE" w:rsidP="005545AE">
      <w:pPr>
        <w:pStyle w:val="af3"/>
        <w:spacing w:before="0" w:beforeAutospacing="0" w:after="0" w:afterAutospacing="0" w:line="276" w:lineRule="auto"/>
        <w:jc w:val="center"/>
        <w:rPr>
          <w:rStyle w:val="ae"/>
          <w:sz w:val="28"/>
          <w:szCs w:val="28"/>
        </w:rPr>
      </w:pPr>
      <w:r w:rsidRPr="009B1721">
        <w:rPr>
          <w:rStyle w:val="ae"/>
          <w:sz w:val="28"/>
          <w:szCs w:val="28"/>
        </w:rPr>
        <w:t xml:space="preserve"> </w:t>
      </w:r>
      <w:proofErr w:type="spellStart"/>
      <w:r w:rsidRPr="009B1721">
        <w:rPr>
          <w:rStyle w:val="ae"/>
          <w:sz w:val="28"/>
          <w:szCs w:val="28"/>
        </w:rPr>
        <w:t>Унечское</w:t>
      </w:r>
      <w:proofErr w:type="spellEnd"/>
      <w:r w:rsidRPr="009B1721">
        <w:rPr>
          <w:rStyle w:val="ae"/>
          <w:sz w:val="28"/>
          <w:szCs w:val="28"/>
        </w:rPr>
        <w:t xml:space="preserve"> городское поселение Унечского муниципального района Брянской области на</w:t>
      </w:r>
      <w:r w:rsidRPr="009B1721">
        <w:rPr>
          <w:rStyle w:val="ae"/>
          <w:caps/>
          <w:sz w:val="28"/>
          <w:szCs w:val="28"/>
        </w:rPr>
        <w:t xml:space="preserve"> 2022 </w:t>
      </w:r>
      <w:r w:rsidRPr="009B1721">
        <w:rPr>
          <w:rStyle w:val="ae"/>
          <w:sz w:val="28"/>
          <w:szCs w:val="28"/>
        </w:rPr>
        <w:t xml:space="preserve">год и на плановый период </w:t>
      </w:r>
      <w:r w:rsidRPr="009B1721">
        <w:rPr>
          <w:rStyle w:val="ae"/>
          <w:caps/>
          <w:sz w:val="28"/>
          <w:szCs w:val="28"/>
        </w:rPr>
        <w:t xml:space="preserve">2023 </w:t>
      </w:r>
      <w:r w:rsidRPr="009B1721">
        <w:rPr>
          <w:rStyle w:val="ae"/>
          <w:sz w:val="28"/>
          <w:szCs w:val="28"/>
        </w:rPr>
        <w:t>и 2024</w:t>
      </w:r>
      <w:r w:rsidRPr="009B1721">
        <w:rPr>
          <w:rStyle w:val="ae"/>
          <w:caps/>
          <w:sz w:val="28"/>
          <w:szCs w:val="28"/>
        </w:rPr>
        <w:t xml:space="preserve"> </w:t>
      </w:r>
      <w:r w:rsidRPr="009B1721">
        <w:rPr>
          <w:rStyle w:val="ae"/>
          <w:sz w:val="28"/>
          <w:szCs w:val="28"/>
        </w:rPr>
        <w:t>годов</w:t>
      </w:r>
    </w:p>
    <w:p w:rsidR="005545AE" w:rsidRPr="009B1721" w:rsidRDefault="005545AE" w:rsidP="005545AE">
      <w:pPr>
        <w:jc w:val="center"/>
        <w:rPr>
          <w:rStyle w:val="ae"/>
          <w:rFonts w:ascii="Times New Roman" w:hAnsi="Times New Roman" w:cs="Times New Roman"/>
          <w:sz w:val="28"/>
          <w:szCs w:val="28"/>
        </w:rPr>
      </w:pPr>
    </w:p>
    <w:p w:rsidR="005545AE" w:rsidRDefault="005545AE" w:rsidP="005545AE">
      <w:pPr>
        <w:pStyle w:val="af3"/>
        <w:spacing w:before="0" w:beforeAutospacing="0" w:after="0" w:afterAutospacing="0" w:line="276" w:lineRule="auto"/>
        <w:jc w:val="center"/>
        <w:rPr>
          <w:rStyle w:val="ae"/>
          <w:color w:val="000000"/>
          <w:sz w:val="28"/>
          <w:szCs w:val="28"/>
        </w:rPr>
      </w:pPr>
      <w:r w:rsidRPr="009B1721">
        <w:rPr>
          <w:rStyle w:val="ae"/>
          <w:color w:val="000000"/>
          <w:sz w:val="28"/>
          <w:szCs w:val="28"/>
        </w:rPr>
        <w:t>I. Общие положения</w:t>
      </w:r>
    </w:p>
    <w:p w:rsidR="006451D1" w:rsidRPr="009B1721" w:rsidRDefault="006451D1" w:rsidP="005545AE">
      <w:pPr>
        <w:pStyle w:val="af3"/>
        <w:spacing w:before="0" w:beforeAutospacing="0" w:after="0" w:afterAutospacing="0" w:line="276" w:lineRule="auto"/>
        <w:jc w:val="center"/>
        <w:rPr>
          <w:rStyle w:val="ae"/>
          <w:color w:val="000000"/>
          <w:sz w:val="28"/>
          <w:szCs w:val="28"/>
        </w:rPr>
      </w:pPr>
    </w:p>
    <w:p w:rsidR="005545AE" w:rsidRPr="009B1721" w:rsidRDefault="005545AE" w:rsidP="005545AE">
      <w:pPr>
        <w:autoSpaceDE w:val="0"/>
        <w:autoSpaceDN w:val="0"/>
        <w:adjustRightInd w:val="0"/>
        <w:ind w:firstLine="709"/>
        <w:jc w:val="both"/>
        <w:rPr>
          <w:rFonts w:ascii="Times New Roman" w:hAnsi="Times New Roman" w:cs="Times New Roman"/>
          <w:sz w:val="28"/>
          <w:szCs w:val="28"/>
        </w:rPr>
      </w:pPr>
      <w:r w:rsidRPr="009B1721">
        <w:rPr>
          <w:rFonts w:ascii="Times New Roman" w:hAnsi="Times New Roman" w:cs="Times New Roman"/>
          <w:sz w:val="28"/>
          <w:szCs w:val="28"/>
        </w:rPr>
        <w:t xml:space="preserve">Основные направления бюджетной и налоговой политики 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 на 2022 год и на плановый период 2023 и 2024 годов </w:t>
      </w:r>
      <w:r w:rsidRPr="009B1721">
        <w:rPr>
          <w:rFonts w:ascii="Times New Roman" w:hAnsi="Times New Roman" w:cs="Times New Roman"/>
          <w:color w:val="000000"/>
          <w:sz w:val="28"/>
          <w:szCs w:val="28"/>
        </w:rPr>
        <w:t xml:space="preserve">разработаны в соответствии со </w:t>
      </w:r>
      <w:hyperlink r:id="rId10" w:history="1">
        <w:r w:rsidRPr="009B1721">
          <w:rPr>
            <w:rFonts w:ascii="Times New Roman" w:hAnsi="Times New Roman" w:cs="Times New Roman"/>
            <w:color w:val="000000"/>
            <w:sz w:val="28"/>
            <w:szCs w:val="28"/>
          </w:rPr>
          <w:t>статьями 172</w:t>
        </w:r>
      </w:hyperlink>
      <w:r w:rsidRPr="009B1721">
        <w:rPr>
          <w:rFonts w:ascii="Times New Roman" w:hAnsi="Times New Roman" w:cs="Times New Roman"/>
          <w:color w:val="000000"/>
          <w:sz w:val="28"/>
          <w:szCs w:val="28"/>
        </w:rPr>
        <w:t xml:space="preserve"> и </w:t>
      </w:r>
      <w:hyperlink r:id="rId11" w:history="1">
        <w:r w:rsidRPr="009B1721">
          <w:rPr>
            <w:rFonts w:ascii="Times New Roman" w:hAnsi="Times New Roman" w:cs="Times New Roman"/>
            <w:color w:val="000000"/>
            <w:sz w:val="28"/>
            <w:szCs w:val="28"/>
          </w:rPr>
          <w:t>184.2</w:t>
        </w:r>
      </w:hyperlink>
      <w:r w:rsidRPr="009B1721">
        <w:rPr>
          <w:rFonts w:ascii="Times New Roman" w:hAnsi="Times New Roman" w:cs="Times New Roman"/>
          <w:color w:val="000000"/>
          <w:sz w:val="28"/>
          <w:szCs w:val="28"/>
        </w:rPr>
        <w:t xml:space="preserve"> Бюджетного кодекса Российской Федерации в</w:t>
      </w:r>
      <w:r w:rsidRPr="009B1721">
        <w:rPr>
          <w:rFonts w:ascii="Times New Roman" w:hAnsi="Times New Roman" w:cs="Times New Roman"/>
          <w:sz w:val="28"/>
          <w:szCs w:val="28"/>
        </w:rPr>
        <w:t xml:space="preserve"> целях определения подходов к формированию основных характеристик и прогнозируемых параметров проекта бюджета на 2022 год и на плановый период 2023 и 2024 годов, обеспечивающих устойчивость и сбалансированность бюджета.</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sz w:val="28"/>
          <w:szCs w:val="28"/>
        </w:rPr>
        <w:t xml:space="preserve">В основу бюджетной и налоговой политики положены стратегические цели развития, сформулированные в соответствии с основными положениями послания Президента Российской Федерации Федеральному Собранию Российской Федерации </w:t>
      </w:r>
      <w:r w:rsidRPr="009B1721">
        <w:rPr>
          <w:rFonts w:ascii="Times New Roman" w:hAnsi="Times New Roman" w:cs="Times New Roman"/>
          <w:color w:val="000000"/>
          <w:sz w:val="28"/>
          <w:szCs w:val="28"/>
        </w:rPr>
        <w:t>от 21 апреля 2021 года, указами Президента Российской Федерации от 7 мая 2018 года N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направленные на улучшение качества жизни и благосостояния населения города.</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Основные направления бюджетной и налоговой политики сохраняют преемственность уже реализуемых мер, определенных в 2020 году на текущий трехлетний период 2021 – 2023 годов.</w:t>
      </w:r>
    </w:p>
    <w:p w:rsidR="005545AE" w:rsidRPr="009B1721" w:rsidRDefault="005545AE" w:rsidP="005545AE">
      <w:pPr>
        <w:keepNext/>
        <w:autoSpaceDE w:val="0"/>
        <w:autoSpaceDN w:val="0"/>
        <w:adjustRightInd w:val="0"/>
        <w:spacing w:before="240" w:after="240"/>
        <w:jc w:val="center"/>
        <w:rPr>
          <w:rFonts w:ascii="Times New Roman" w:hAnsi="Times New Roman" w:cs="Times New Roman"/>
          <w:b/>
          <w:sz w:val="28"/>
          <w:szCs w:val="28"/>
        </w:rPr>
      </w:pPr>
      <w:r w:rsidRPr="009B1721">
        <w:rPr>
          <w:rStyle w:val="ae"/>
          <w:rFonts w:ascii="Times New Roman" w:hAnsi="Times New Roman" w:cs="Times New Roman"/>
          <w:color w:val="000000"/>
          <w:sz w:val="28"/>
          <w:szCs w:val="28"/>
        </w:rPr>
        <w:lastRenderedPageBreak/>
        <w:t xml:space="preserve">II. </w:t>
      </w:r>
      <w:r w:rsidRPr="009B1721">
        <w:rPr>
          <w:rFonts w:ascii="Times New Roman" w:hAnsi="Times New Roman" w:cs="Times New Roman"/>
          <w:b/>
          <w:sz w:val="28"/>
          <w:szCs w:val="28"/>
        </w:rPr>
        <w:t>Основные подходы к формированию бюджетных проектировок</w:t>
      </w:r>
      <w:r w:rsidRPr="009B1721">
        <w:rPr>
          <w:rFonts w:ascii="Times New Roman" w:hAnsi="Times New Roman" w:cs="Times New Roman"/>
          <w:b/>
          <w:sz w:val="28"/>
          <w:szCs w:val="28"/>
        </w:rPr>
        <w:br/>
        <w:t>на 2022 год и на плановый период 2023 и 2024 годов</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 xml:space="preserve">Для формирования бюджетных проектировок на 2022 год и плановый период 2023 и 2024 годов принят базовый вариант прогноза социально-экономического </w:t>
      </w:r>
      <w:r w:rsidRPr="009B1721">
        <w:rPr>
          <w:rFonts w:ascii="Times New Roman" w:hAnsi="Times New Roman" w:cs="Times New Roman"/>
          <w:sz w:val="28"/>
          <w:szCs w:val="28"/>
        </w:rPr>
        <w:t xml:space="preserve">развития 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w:t>
      </w:r>
      <w:r w:rsidRPr="009B1721">
        <w:rPr>
          <w:rFonts w:ascii="Times New Roman" w:hAnsi="Times New Roman" w:cs="Times New Roman"/>
          <w:color w:val="000000"/>
          <w:sz w:val="28"/>
          <w:szCs w:val="28"/>
        </w:rPr>
        <w:t xml:space="preserve"> и с учетом следующих принятых решений:</w:t>
      </w:r>
    </w:p>
    <w:p w:rsidR="005545AE" w:rsidRPr="009B1721" w:rsidRDefault="005545AE" w:rsidP="005545AE">
      <w:pPr>
        <w:tabs>
          <w:tab w:val="left" w:pos="1134"/>
        </w:tabs>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 xml:space="preserve">Бюджетные ассигнования бюджета </w:t>
      </w:r>
      <w:r w:rsidRPr="009B1721">
        <w:rPr>
          <w:rFonts w:ascii="Times New Roman" w:hAnsi="Times New Roman" w:cs="Times New Roman"/>
          <w:sz w:val="28"/>
          <w:szCs w:val="28"/>
        </w:rPr>
        <w:t xml:space="preserve">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w:t>
      </w:r>
      <w:r w:rsidRPr="009B1721">
        <w:rPr>
          <w:rFonts w:ascii="Times New Roman" w:hAnsi="Times New Roman" w:cs="Times New Roman"/>
          <w:color w:val="000000"/>
          <w:sz w:val="28"/>
          <w:szCs w:val="28"/>
        </w:rPr>
        <w:t xml:space="preserve"> на 2022 – 2024 годы определены исходя из необходимости финансового обеспечения в приоритетном порядке:</w:t>
      </w:r>
    </w:p>
    <w:p w:rsidR="005545AE" w:rsidRPr="009B1721" w:rsidRDefault="005545AE" w:rsidP="005545AE">
      <w:pPr>
        <w:ind w:firstLine="709"/>
        <w:jc w:val="both"/>
        <w:rPr>
          <w:rFonts w:ascii="Times New Roman" w:hAnsi="Times New Roman" w:cs="Times New Roman"/>
          <w:sz w:val="28"/>
          <w:szCs w:val="28"/>
        </w:rPr>
      </w:pPr>
      <w:r w:rsidRPr="009B1721">
        <w:rPr>
          <w:rFonts w:ascii="Times New Roman" w:hAnsi="Times New Roman" w:cs="Times New Roman"/>
          <w:sz w:val="28"/>
          <w:szCs w:val="28"/>
        </w:rPr>
        <w:t>достижения</w:t>
      </w:r>
      <w:r w:rsidRPr="009B1721">
        <w:rPr>
          <w:rFonts w:ascii="Times New Roman" w:eastAsia="Calibri" w:hAnsi="Times New Roman" w:cs="Times New Roman"/>
          <w:sz w:val="28"/>
          <w:szCs w:val="28"/>
        </w:rPr>
        <w:t xml:space="preserve"> национальных целей развития Российской Федерации, определенных Указами Президента Российской Федерации от 21.07.2020 № 204 «О национальных целях и стратегических задачах развития Российской Федерации на период до 2030 года», </w:t>
      </w:r>
      <w:r w:rsidRPr="009B1721">
        <w:rPr>
          <w:rFonts w:ascii="Times New Roman" w:hAnsi="Times New Roman" w:cs="Times New Roman"/>
          <w:sz w:val="28"/>
          <w:szCs w:val="28"/>
        </w:rPr>
        <w:t>от 21.07.2020 № 474 «О национальных целях развития Российской Федерации на период до 2030 года»;</w:t>
      </w:r>
    </w:p>
    <w:p w:rsidR="005545AE" w:rsidRPr="009B1721" w:rsidRDefault="005545AE" w:rsidP="005545AE">
      <w:pPr>
        <w:ind w:firstLine="709"/>
        <w:jc w:val="both"/>
        <w:rPr>
          <w:rFonts w:ascii="Times New Roman" w:hAnsi="Times New Roman" w:cs="Times New Roman"/>
          <w:sz w:val="28"/>
          <w:szCs w:val="28"/>
        </w:rPr>
      </w:pPr>
      <w:r w:rsidRPr="009B1721">
        <w:rPr>
          <w:rFonts w:ascii="Times New Roman" w:hAnsi="Times New Roman" w:cs="Times New Roman"/>
          <w:sz w:val="28"/>
          <w:szCs w:val="28"/>
        </w:rPr>
        <w:t>реализации мероприятий муниципальных программ и непрограммных направлений деятельности с целью достижения запланированных целевых значений показателей (индикаторов) муниципальных программ и эффективного использования средств бюджета;</w:t>
      </w:r>
    </w:p>
    <w:p w:rsidR="005545AE" w:rsidRPr="009B1721" w:rsidRDefault="005545AE" w:rsidP="005545AE">
      <w:pPr>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обеспечения уплаты в полном объеме налогов и сборов в соответствии с законодательством Российской Федерации о налогах и сборах;</w:t>
      </w:r>
    </w:p>
    <w:p w:rsidR="005545AE" w:rsidRPr="009B1721" w:rsidRDefault="005545AE" w:rsidP="005545AE">
      <w:pPr>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обеспечения минимального размера оплаты труда с 1 января 2022 года в размере 13 700 рублей с увеличением на 106,6% к уровню 2021 года (12 850 рублей).</w:t>
      </w:r>
    </w:p>
    <w:p w:rsidR="005545AE" w:rsidRDefault="005545AE" w:rsidP="005545AE">
      <w:pPr>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 xml:space="preserve">Решения об индексации отдельных статей расходов, запланированные при формировании </w:t>
      </w:r>
      <w:r w:rsidRPr="009B1721">
        <w:rPr>
          <w:rFonts w:ascii="Times New Roman" w:hAnsi="Times New Roman" w:cs="Times New Roman"/>
          <w:sz w:val="28"/>
          <w:szCs w:val="28"/>
        </w:rPr>
        <w:t xml:space="preserve">бюджета 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 </w:t>
      </w:r>
      <w:r w:rsidRPr="009B1721">
        <w:rPr>
          <w:rFonts w:ascii="Times New Roman" w:hAnsi="Times New Roman" w:cs="Times New Roman"/>
          <w:color w:val="000000"/>
          <w:sz w:val="28"/>
          <w:szCs w:val="28"/>
        </w:rPr>
        <w:t>на 2022 год и плановый период 2023 и 2024 годов представлены в таблице:</w:t>
      </w:r>
    </w:p>
    <w:p w:rsidR="001B7ABC" w:rsidRPr="009B1721" w:rsidRDefault="001B7ABC" w:rsidP="005545AE">
      <w:pPr>
        <w:ind w:firstLine="709"/>
        <w:jc w:val="both"/>
        <w:rPr>
          <w:rFonts w:ascii="Times New Roman" w:hAnsi="Times New Roman" w:cs="Times New Roman"/>
          <w:color w:val="000000"/>
          <w:sz w:val="28"/>
          <w:szCs w:val="28"/>
        </w:rPr>
      </w:pPr>
    </w:p>
    <w:p w:rsidR="005545AE" w:rsidRPr="009B1721" w:rsidRDefault="005545AE" w:rsidP="005545AE">
      <w:pPr>
        <w:ind w:firstLine="709"/>
        <w:jc w:val="both"/>
        <w:rPr>
          <w:rFonts w:ascii="Times New Roman" w:hAnsi="Times New Roman" w:cs="Times New Roman"/>
          <w:color w:val="F79646"/>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2313"/>
        <w:gridCol w:w="3260"/>
      </w:tblGrid>
      <w:tr w:rsidR="005545AE" w:rsidRPr="009B1721" w:rsidTr="00B23B86">
        <w:trPr>
          <w:trHeight w:val="686"/>
          <w:tblHeader/>
        </w:trPr>
        <w:tc>
          <w:tcPr>
            <w:tcW w:w="2326" w:type="pct"/>
            <w:shd w:val="clear" w:color="auto" w:fill="auto"/>
            <w:vAlign w:val="center"/>
          </w:tcPr>
          <w:p w:rsidR="005545AE" w:rsidRPr="009B1721" w:rsidRDefault="005545AE" w:rsidP="00B23B86">
            <w:pPr>
              <w:jc w:val="center"/>
              <w:rPr>
                <w:rFonts w:ascii="Times New Roman" w:hAnsi="Times New Roman" w:cs="Times New Roman"/>
                <w:color w:val="000000"/>
              </w:rPr>
            </w:pPr>
            <w:r w:rsidRPr="009B1721">
              <w:rPr>
                <w:rFonts w:ascii="Times New Roman" w:hAnsi="Times New Roman" w:cs="Times New Roman"/>
                <w:color w:val="000000"/>
              </w:rPr>
              <w:lastRenderedPageBreak/>
              <w:t>Наименование статьи расходов</w:t>
            </w:r>
          </w:p>
        </w:tc>
        <w:tc>
          <w:tcPr>
            <w:tcW w:w="1110" w:type="pct"/>
            <w:vAlign w:val="center"/>
          </w:tcPr>
          <w:p w:rsidR="005545AE" w:rsidRPr="009B1721" w:rsidRDefault="005545AE" w:rsidP="00B23B86">
            <w:pPr>
              <w:jc w:val="center"/>
              <w:rPr>
                <w:rFonts w:ascii="Times New Roman" w:hAnsi="Times New Roman" w:cs="Times New Roman"/>
                <w:color w:val="000000"/>
              </w:rPr>
            </w:pPr>
            <w:r w:rsidRPr="009B1721">
              <w:rPr>
                <w:rFonts w:ascii="Times New Roman" w:hAnsi="Times New Roman" w:cs="Times New Roman"/>
                <w:color w:val="000000"/>
              </w:rPr>
              <w:t>Коэффициент</w:t>
            </w:r>
            <w:r w:rsidRPr="009B1721">
              <w:rPr>
                <w:rFonts w:ascii="Times New Roman" w:hAnsi="Times New Roman" w:cs="Times New Roman"/>
                <w:color w:val="000000"/>
              </w:rPr>
              <w:br/>
              <w:t>индексации</w:t>
            </w:r>
          </w:p>
        </w:tc>
        <w:tc>
          <w:tcPr>
            <w:tcW w:w="1564" w:type="pct"/>
            <w:shd w:val="clear" w:color="auto" w:fill="auto"/>
            <w:vAlign w:val="center"/>
          </w:tcPr>
          <w:p w:rsidR="005545AE" w:rsidRPr="009B1721" w:rsidRDefault="005545AE" w:rsidP="00B23B86">
            <w:pPr>
              <w:jc w:val="center"/>
              <w:rPr>
                <w:rFonts w:ascii="Times New Roman" w:hAnsi="Times New Roman" w:cs="Times New Roman"/>
                <w:color w:val="000000"/>
              </w:rPr>
            </w:pPr>
            <w:r w:rsidRPr="009B1721">
              <w:rPr>
                <w:rFonts w:ascii="Times New Roman" w:hAnsi="Times New Roman" w:cs="Times New Roman"/>
                <w:color w:val="000000"/>
              </w:rPr>
              <w:t xml:space="preserve">Дата начала применения </w:t>
            </w:r>
          </w:p>
          <w:p w:rsidR="005545AE" w:rsidRPr="009B1721" w:rsidRDefault="005545AE" w:rsidP="00B23B86">
            <w:pPr>
              <w:jc w:val="center"/>
              <w:rPr>
                <w:rFonts w:ascii="Times New Roman" w:hAnsi="Times New Roman" w:cs="Times New Roman"/>
                <w:color w:val="000000"/>
              </w:rPr>
            </w:pPr>
            <w:r w:rsidRPr="009B1721">
              <w:rPr>
                <w:rFonts w:ascii="Times New Roman" w:hAnsi="Times New Roman" w:cs="Times New Roman"/>
                <w:color w:val="000000"/>
              </w:rPr>
              <w:t>коэффициента индексации</w:t>
            </w:r>
          </w:p>
        </w:tc>
      </w:tr>
      <w:tr w:rsidR="005545AE" w:rsidRPr="009B1721" w:rsidTr="00B23B86">
        <w:trPr>
          <w:trHeight w:val="1002"/>
        </w:trPr>
        <w:tc>
          <w:tcPr>
            <w:tcW w:w="2326" w:type="pct"/>
            <w:shd w:val="clear" w:color="auto" w:fill="auto"/>
            <w:vAlign w:val="center"/>
          </w:tcPr>
          <w:p w:rsidR="005545AE" w:rsidRPr="009B1721" w:rsidRDefault="005545AE" w:rsidP="00B23B86">
            <w:pPr>
              <w:spacing w:before="60" w:after="60"/>
              <w:rPr>
                <w:rFonts w:ascii="Times New Roman" w:hAnsi="Times New Roman" w:cs="Times New Roman"/>
              </w:rPr>
            </w:pPr>
            <w:r w:rsidRPr="009B1721">
              <w:rPr>
                <w:rFonts w:ascii="Times New Roman" w:hAnsi="Times New Roman" w:cs="Times New Roman"/>
              </w:rPr>
              <w:t>Расходы по оплате коммунальных услуг и средств связи</w:t>
            </w:r>
          </w:p>
        </w:tc>
        <w:tc>
          <w:tcPr>
            <w:tcW w:w="1110" w:type="pct"/>
            <w:vAlign w:val="center"/>
          </w:tcPr>
          <w:p w:rsidR="005545AE" w:rsidRPr="009B1721" w:rsidRDefault="005545AE" w:rsidP="00B23B86">
            <w:pPr>
              <w:jc w:val="center"/>
              <w:rPr>
                <w:rFonts w:ascii="Times New Roman" w:hAnsi="Times New Roman" w:cs="Times New Roman"/>
              </w:rPr>
            </w:pPr>
            <w:r w:rsidRPr="009B1721">
              <w:rPr>
                <w:rFonts w:ascii="Times New Roman" w:hAnsi="Times New Roman" w:cs="Times New Roman"/>
              </w:rPr>
              <w:t>1,040</w:t>
            </w:r>
          </w:p>
          <w:p w:rsidR="005545AE" w:rsidRPr="009B1721" w:rsidRDefault="005545AE" w:rsidP="00B23B86">
            <w:pPr>
              <w:jc w:val="center"/>
              <w:rPr>
                <w:rFonts w:ascii="Times New Roman" w:hAnsi="Times New Roman" w:cs="Times New Roman"/>
              </w:rPr>
            </w:pPr>
            <w:r w:rsidRPr="009B1721">
              <w:rPr>
                <w:rFonts w:ascii="Times New Roman" w:hAnsi="Times New Roman" w:cs="Times New Roman"/>
              </w:rPr>
              <w:t>1,040</w:t>
            </w:r>
          </w:p>
          <w:p w:rsidR="005545AE" w:rsidRPr="009B1721" w:rsidRDefault="005545AE" w:rsidP="00B23B86">
            <w:pPr>
              <w:jc w:val="center"/>
              <w:rPr>
                <w:rFonts w:ascii="Times New Roman" w:hAnsi="Times New Roman" w:cs="Times New Roman"/>
              </w:rPr>
            </w:pPr>
            <w:r w:rsidRPr="009B1721">
              <w:rPr>
                <w:rFonts w:ascii="Times New Roman" w:hAnsi="Times New Roman" w:cs="Times New Roman"/>
              </w:rPr>
              <w:t>1,040</w:t>
            </w:r>
          </w:p>
        </w:tc>
        <w:tc>
          <w:tcPr>
            <w:tcW w:w="1564" w:type="pct"/>
            <w:shd w:val="clear" w:color="auto" w:fill="auto"/>
            <w:vAlign w:val="center"/>
          </w:tcPr>
          <w:p w:rsidR="005545AE" w:rsidRPr="009B1721" w:rsidRDefault="005545AE" w:rsidP="00B23B86">
            <w:pPr>
              <w:jc w:val="center"/>
              <w:rPr>
                <w:rFonts w:ascii="Times New Roman" w:hAnsi="Times New Roman" w:cs="Times New Roman"/>
              </w:rPr>
            </w:pPr>
            <w:r w:rsidRPr="009B1721">
              <w:rPr>
                <w:rFonts w:ascii="Times New Roman" w:hAnsi="Times New Roman" w:cs="Times New Roman"/>
              </w:rPr>
              <w:t>1 января 2022 года</w:t>
            </w:r>
          </w:p>
          <w:p w:rsidR="005545AE" w:rsidRPr="009B1721" w:rsidRDefault="005545AE" w:rsidP="00B23B86">
            <w:pPr>
              <w:jc w:val="center"/>
              <w:rPr>
                <w:rFonts w:ascii="Times New Roman" w:hAnsi="Times New Roman" w:cs="Times New Roman"/>
              </w:rPr>
            </w:pPr>
            <w:r w:rsidRPr="009B1721">
              <w:rPr>
                <w:rFonts w:ascii="Times New Roman" w:hAnsi="Times New Roman" w:cs="Times New Roman"/>
              </w:rPr>
              <w:t>1 января 2023 года</w:t>
            </w:r>
          </w:p>
          <w:p w:rsidR="005545AE" w:rsidRPr="009B1721" w:rsidRDefault="005545AE" w:rsidP="00B23B86">
            <w:pPr>
              <w:jc w:val="center"/>
              <w:rPr>
                <w:rFonts w:ascii="Times New Roman" w:hAnsi="Times New Roman" w:cs="Times New Roman"/>
              </w:rPr>
            </w:pPr>
            <w:r w:rsidRPr="009B1721">
              <w:rPr>
                <w:rFonts w:ascii="Times New Roman" w:hAnsi="Times New Roman" w:cs="Times New Roman"/>
              </w:rPr>
              <w:t>1 января 2024 года</w:t>
            </w:r>
          </w:p>
        </w:tc>
      </w:tr>
    </w:tbl>
    <w:p w:rsidR="005545AE" w:rsidRPr="009B1721" w:rsidRDefault="005545AE" w:rsidP="005545AE">
      <w:pPr>
        <w:autoSpaceDE w:val="0"/>
        <w:autoSpaceDN w:val="0"/>
        <w:adjustRightInd w:val="0"/>
        <w:ind w:firstLine="709"/>
        <w:jc w:val="both"/>
        <w:rPr>
          <w:rFonts w:ascii="Times New Roman" w:hAnsi="Times New Roman" w:cs="Times New Roman"/>
          <w:b/>
          <w:color w:val="000000"/>
          <w:sz w:val="28"/>
          <w:szCs w:val="28"/>
        </w:rPr>
      </w:pPr>
    </w:p>
    <w:p w:rsidR="005545AE" w:rsidRPr="009B1721" w:rsidRDefault="009B1721" w:rsidP="005545AE">
      <w:pPr>
        <w:keepNext/>
        <w:autoSpaceDE w:val="0"/>
        <w:autoSpaceDN w:val="0"/>
        <w:adjustRightInd w:val="0"/>
        <w:spacing w:before="240" w:after="240"/>
        <w:jc w:val="center"/>
        <w:rPr>
          <w:rFonts w:ascii="Times New Roman" w:hAnsi="Times New Roman" w:cs="Times New Roman"/>
          <w:b/>
          <w:sz w:val="28"/>
          <w:szCs w:val="28"/>
        </w:rPr>
      </w:pPr>
      <w:r w:rsidRPr="009B1721">
        <w:rPr>
          <w:rStyle w:val="ae"/>
          <w:rFonts w:ascii="Times New Roman" w:hAnsi="Times New Roman" w:cs="Times New Roman"/>
          <w:color w:val="000000"/>
          <w:sz w:val="28"/>
          <w:szCs w:val="28"/>
        </w:rPr>
        <w:t>III</w:t>
      </w:r>
      <w:r w:rsidR="005545AE" w:rsidRPr="009B1721">
        <w:rPr>
          <w:rFonts w:ascii="Times New Roman" w:hAnsi="Times New Roman" w:cs="Times New Roman"/>
          <w:b/>
          <w:color w:val="000000"/>
          <w:sz w:val="28"/>
          <w:szCs w:val="28"/>
        </w:rPr>
        <w:t xml:space="preserve">. </w:t>
      </w:r>
      <w:r w:rsidR="005545AE" w:rsidRPr="009B1721">
        <w:rPr>
          <w:rFonts w:ascii="Times New Roman" w:hAnsi="Times New Roman" w:cs="Times New Roman"/>
          <w:b/>
          <w:sz w:val="28"/>
          <w:szCs w:val="28"/>
        </w:rPr>
        <w:t xml:space="preserve">Основные направления бюджетной политики муниципального       образования </w:t>
      </w:r>
      <w:proofErr w:type="spellStart"/>
      <w:r w:rsidR="005545AE" w:rsidRPr="009B1721">
        <w:rPr>
          <w:rFonts w:ascii="Times New Roman" w:hAnsi="Times New Roman" w:cs="Times New Roman"/>
          <w:b/>
          <w:sz w:val="28"/>
          <w:szCs w:val="28"/>
        </w:rPr>
        <w:t>Унечское</w:t>
      </w:r>
      <w:proofErr w:type="spellEnd"/>
      <w:r w:rsidR="005545AE" w:rsidRPr="009B1721">
        <w:rPr>
          <w:rFonts w:ascii="Times New Roman" w:hAnsi="Times New Roman" w:cs="Times New Roman"/>
          <w:b/>
          <w:sz w:val="28"/>
          <w:szCs w:val="28"/>
        </w:rPr>
        <w:t xml:space="preserve"> городское поселение Унечского муниципального района Брянской </w:t>
      </w:r>
      <w:r w:rsidRPr="009B1721">
        <w:rPr>
          <w:rFonts w:ascii="Times New Roman" w:hAnsi="Times New Roman" w:cs="Times New Roman"/>
          <w:b/>
          <w:sz w:val="28"/>
          <w:szCs w:val="28"/>
        </w:rPr>
        <w:t>области на</w:t>
      </w:r>
      <w:r w:rsidR="005545AE" w:rsidRPr="009B1721">
        <w:rPr>
          <w:rFonts w:ascii="Times New Roman" w:hAnsi="Times New Roman" w:cs="Times New Roman"/>
          <w:b/>
          <w:sz w:val="28"/>
          <w:szCs w:val="28"/>
        </w:rPr>
        <w:t xml:space="preserve"> 2022 год и на плановый период 2023 и    2024 годов</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 xml:space="preserve">Обеспечение сбалансированности </w:t>
      </w:r>
      <w:r w:rsidRPr="009B1721">
        <w:rPr>
          <w:rFonts w:ascii="Times New Roman" w:hAnsi="Times New Roman" w:cs="Times New Roman"/>
          <w:sz w:val="28"/>
          <w:szCs w:val="28"/>
        </w:rPr>
        <w:t xml:space="preserve">бюджета 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w:t>
      </w:r>
      <w:r w:rsidRPr="009B1721">
        <w:rPr>
          <w:rFonts w:ascii="Times New Roman" w:hAnsi="Times New Roman" w:cs="Times New Roman"/>
          <w:color w:val="000000"/>
          <w:sz w:val="28"/>
          <w:szCs w:val="28"/>
        </w:rPr>
        <w:t xml:space="preserve">, повышение эффективности использования бюджетных средств остается приоритетной задачей бюджетной политики </w:t>
      </w:r>
      <w:r w:rsidRPr="009B1721">
        <w:rPr>
          <w:rFonts w:ascii="Times New Roman" w:hAnsi="Times New Roman" w:cs="Times New Roman"/>
          <w:sz w:val="28"/>
          <w:szCs w:val="28"/>
        </w:rPr>
        <w:t xml:space="preserve">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w:t>
      </w:r>
      <w:r w:rsidRPr="009B1721">
        <w:rPr>
          <w:rFonts w:ascii="Times New Roman" w:hAnsi="Times New Roman" w:cs="Times New Roman"/>
          <w:color w:val="000000"/>
          <w:sz w:val="28"/>
          <w:szCs w:val="28"/>
        </w:rPr>
        <w:t xml:space="preserve"> на 2022 год и на плановый период 2023 и 2024 годов.</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 xml:space="preserve">Планирование и исполнение расходной части бюджета необходимо осуществлять с учетом следующих основных направлений бюджетной политики </w:t>
      </w:r>
      <w:r w:rsidRPr="009B1721">
        <w:rPr>
          <w:rFonts w:ascii="Times New Roman" w:hAnsi="Times New Roman" w:cs="Times New Roman"/>
          <w:sz w:val="28"/>
          <w:szCs w:val="28"/>
        </w:rPr>
        <w:t xml:space="preserve">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w:t>
      </w:r>
      <w:r w:rsidRPr="009B1721">
        <w:rPr>
          <w:rFonts w:ascii="Times New Roman" w:hAnsi="Times New Roman" w:cs="Times New Roman"/>
          <w:color w:val="000000"/>
          <w:sz w:val="28"/>
          <w:szCs w:val="28"/>
        </w:rPr>
        <w:t xml:space="preserve"> на 2022 год и на плановый период 2023 и 2024 годов:</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1)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w:t>
      </w:r>
    </w:p>
    <w:p w:rsidR="005545AE" w:rsidRPr="009B1721" w:rsidRDefault="005545AE" w:rsidP="005545AE">
      <w:pPr>
        <w:autoSpaceDE w:val="0"/>
        <w:autoSpaceDN w:val="0"/>
        <w:adjustRightInd w:val="0"/>
        <w:ind w:firstLine="709"/>
        <w:jc w:val="both"/>
        <w:rPr>
          <w:rFonts w:ascii="Times New Roman" w:hAnsi="Times New Roman" w:cs="Times New Roman"/>
          <w:sz w:val="28"/>
          <w:szCs w:val="28"/>
        </w:rPr>
      </w:pPr>
      <w:r w:rsidRPr="009B1721">
        <w:rPr>
          <w:rFonts w:ascii="Times New Roman" w:hAnsi="Times New Roman" w:cs="Times New Roman"/>
          <w:sz w:val="28"/>
          <w:szCs w:val="28"/>
        </w:rPr>
        <w:t>2) концентрация финансовых ресурсов на достижении целей, показателей и результатов проектов, направленных на реализацию целей, показателей и результатов национальных проектов;</w:t>
      </w:r>
    </w:p>
    <w:p w:rsidR="005545AE" w:rsidRPr="009B1721" w:rsidRDefault="005545AE" w:rsidP="005545AE">
      <w:pPr>
        <w:autoSpaceDE w:val="0"/>
        <w:autoSpaceDN w:val="0"/>
        <w:adjustRightInd w:val="0"/>
        <w:ind w:firstLine="709"/>
        <w:jc w:val="both"/>
        <w:rPr>
          <w:rFonts w:ascii="Times New Roman" w:hAnsi="Times New Roman" w:cs="Times New Roman"/>
          <w:sz w:val="28"/>
          <w:szCs w:val="28"/>
        </w:rPr>
      </w:pPr>
      <w:r w:rsidRPr="009B1721">
        <w:rPr>
          <w:rFonts w:ascii="Times New Roman" w:hAnsi="Times New Roman" w:cs="Times New Roman"/>
          <w:sz w:val="28"/>
          <w:szCs w:val="28"/>
        </w:rPr>
        <w:t>3) формирование расходной части бюджета с учетом реализации новых инвестиционных проектов;</w:t>
      </w:r>
    </w:p>
    <w:p w:rsidR="005545AE" w:rsidRPr="009B1721" w:rsidRDefault="005545AE" w:rsidP="005545AE">
      <w:pPr>
        <w:autoSpaceDE w:val="0"/>
        <w:autoSpaceDN w:val="0"/>
        <w:adjustRightInd w:val="0"/>
        <w:ind w:firstLine="709"/>
        <w:jc w:val="both"/>
        <w:rPr>
          <w:rFonts w:ascii="Times New Roman" w:hAnsi="Times New Roman" w:cs="Times New Roman"/>
          <w:sz w:val="28"/>
          <w:szCs w:val="28"/>
        </w:rPr>
      </w:pPr>
      <w:r w:rsidRPr="009B1721">
        <w:rPr>
          <w:rFonts w:ascii="Times New Roman" w:hAnsi="Times New Roman" w:cs="Times New Roman"/>
          <w:sz w:val="28"/>
          <w:szCs w:val="28"/>
        </w:rPr>
        <w:t xml:space="preserve">4) обеспечение соблюдения условий, целей и порядка предоставления целевых средств федерального и областного бюджетов в соответствии с требованиями </w:t>
      </w:r>
      <w:r w:rsidRPr="009B1721">
        <w:rPr>
          <w:rFonts w:ascii="Times New Roman" w:hAnsi="Times New Roman" w:cs="Times New Roman"/>
          <w:sz w:val="28"/>
          <w:szCs w:val="28"/>
        </w:rPr>
        <w:lastRenderedPageBreak/>
        <w:t>Бюджетного кодекса Российской Федерации и заключенными с органами власти соглашениями;</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5) повышение эффективности процедур проведения муниципальных закупок;</w:t>
      </w:r>
    </w:p>
    <w:p w:rsidR="005545AE" w:rsidRPr="009B1721" w:rsidRDefault="005545AE" w:rsidP="005545AE">
      <w:pPr>
        <w:autoSpaceDE w:val="0"/>
        <w:autoSpaceDN w:val="0"/>
        <w:adjustRightInd w:val="0"/>
        <w:ind w:firstLine="709"/>
        <w:jc w:val="both"/>
        <w:rPr>
          <w:rFonts w:ascii="Times New Roman" w:hAnsi="Times New Roman" w:cs="Times New Roman"/>
          <w:b/>
          <w:sz w:val="28"/>
          <w:szCs w:val="28"/>
        </w:rPr>
      </w:pPr>
      <w:r w:rsidRPr="009B1721">
        <w:rPr>
          <w:rFonts w:ascii="Times New Roman" w:hAnsi="Times New Roman" w:cs="Times New Roman"/>
          <w:b/>
          <w:color w:val="000000"/>
          <w:sz w:val="28"/>
          <w:szCs w:val="28"/>
          <w:lang w:val="en-US"/>
        </w:rPr>
        <w:t>IV</w:t>
      </w:r>
      <w:r w:rsidRPr="009B1721">
        <w:rPr>
          <w:rFonts w:ascii="Times New Roman" w:hAnsi="Times New Roman" w:cs="Times New Roman"/>
          <w:b/>
          <w:color w:val="000000"/>
          <w:sz w:val="28"/>
          <w:szCs w:val="28"/>
        </w:rPr>
        <w:t xml:space="preserve">. Основные направления налоговой политики </w:t>
      </w:r>
      <w:r w:rsidRPr="009B1721">
        <w:rPr>
          <w:rFonts w:ascii="Times New Roman" w:hAnsi="Times New Roman" w:cs="Times New Roman"/>
          <w:b/>
          <w:sz w:val="28"/>
          <w:szCs w:val="28"/>
        </w:rPr>
        <w:t xml:space="preserve">муниципального  образования </w:t>
      </w:r>
      <w:proofErr w:type="spellStart"/>
      <w:r w:rsidRPr="009B1721">
        <w:rPr>
          <w:rFonts w:ascii="Times New Roman" w:hAnsi="Times New Roman" w:cs="Times New Roman"/>
          <w:b/>
          <w:sz w:val="28"/>
          <w:szCs w:val="28"/>
        </w:rPr>
        <w:t>Унечское</w:t>
      </w:r>
      <w:proofErr w:type="spellEnd"/>
      <w:r w:rsidRPr="009B1721">
        <w:rPr>
          <w:rFonts w:ascii="Times New Roman" w:hAnsi="Times New Roman" w:cs="Times New Roman"/>
          <w:b/>
          <w:sz w:val="28"/>
          <w:szCs w:val="28"/>
        </w:rPr>
        <w:t xml:space="preserve"> городское поселение Унечского муниципального района Брянской области  на 2022 год и на плановый период 2023 и    2024 годов</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 xml:space="preserve">Основные направления налоговой политики </w:t>
      </w:r>
      <w:r w:rsidRPr="009B1721">
        <w:rPr>
          <w:rFonts w:ascii="Times New Roman" w:hAnsi="Times New Roman" w:cs="Times New Roman"/>
          <w:sz w:val="28"/>
          <w:szCs w:val="28"/>
        </w:rPr>
        <w:t xml:space="preserve">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w:t>
      </w:r>
      <w:r w:rsidRPr="009B1721">
        <w:rPr>
          <w:rFonts w:ascii="Times New Roman" w:hAnsi="Times New Roman" w:cs="Times New Roman"/>
          <w:color w:val="000000"/>
          <w:sz w:val="28"/>
          <w:szCs w:val="28"/>
        </w:rPr>
        <w:t xml:space="preserve"> на 2022 – 2024 годы сконцентрированы на развитии доходной базы </w:t>
      </w:r>
      <w:r w:rsidRPr="009B1721">
        <w:rPr>
          <w:rFonts w:ascii="Times New Roman" w:hAnsi="Times New Roman" w:cs="Times New Roman"/>
          <w:sz w:val="28"/>
          <w:szCs w:val="28"/>
        </w:rPr>
        <w:t xml:space="preserve">бюджета муниципального образования </w:t>
      </w:r>
      <w:proofErr w:type="spellStart"/>
      <w:r w:rsidRPr="009B1721">
        <w:rPr>
          <w:rFonts w:ascii="Times New Roman" w:hAnsi="Times New Roman" w:cs="Times New Roman"/>
          <w:sz w:val="28"/>
          <w:szCs w:val="28"/>
        </w:rPr>
        <w:t>Унечское</w:t>
      </w:r>
      <w:proofErr w:type="spellEnd"/>
      <w:r w:rsidRPr="009B1721">
        <w:rPr>
          <w:rFonts w:ascii="Times New Roman" w:hAnsi="Times New Roman" w:cs="Times New Roman"/>
          <w:sz w:val="28"/>
          <w:szCs w:val="28"/>
        </w:rPr>
        <w:t xml:space="preserve"> городское поселение Унечского муниципального района Брянской области</w:t>
      </w:r>
      <w:r w:rsidRPr="009B1721">
        <w:rPr>
          <w:rFonts w:ascii="Times New Roman" w:hAnsi="Times New Roman" w:cs="Times New Roman"/>
          <w:color w:val="000000"/>
          <w:sz w:val="28"/>
          <w:szCs w:val="28"/>
        </w:rPr>
        <w:t xml:space="preserve"> за счет наращивания стабильных доходных источников, мобилизации в бюджет имеющихся резервов и предусматривают:</w:t>
      </w:r>
    </w:p>
    <w:p w:rsidR="005545AE" w:rsidRPr="009B1721" w:rsidRDefault="005545AE" w:rsidP="005545AE">
      <w:pPr>
        <w:autoSpaceDE w:val="0"/>
        <w:autoSpaceDN w:val="0"/>
        <w:adjustRightInd w:val="0"/>
        <w:ind w:firstLine="709"/>
        <w:jc w:val="both"/>
        <w:rPr>
          <w:rFonts w:ascii="Times New Roman" w:hAnsi="Times New Roman" w:cs="Times New Roman"/>
          <w:color w:val="000000"/>
          <w:sz w:val="28"/>
          <w:szCs w:val="28"/>
        </w:rPr>
      </w:pPr>
      <w:r w:rsidRPr="009B1721">
        <w:rPr>
          <w:rFonts w:ascii="Times New Roman" w:hAnsi="Times New Roman" w:cs="Times New Roman"/>
          <w:color w:val="000000"/>
          <w:sz w:val="28"/>
          <w:szCs w:val="28"/>
        </w:rPr>
        <w:t>1) совершенствование администрирования налоговых и неналоговых доходов бюджета;</w:t>
      </w:r>
    </w:p>
    <w:p w:rsidR="005545AE" w:rsidRPr="009B1721" w:rsidRDefault="005545AE" w:rsidP="005545AE">
      <w:pPr>
        <w:autoSpaceDE w:val="0"/>
        <w:autoSpaceDN w:val="0"/>
        <w:adjustRightInd w:val="0"/>
        <w:ind w:firstLine="709"/>
        <w:jc w:val="both"/>
        <w:rPr>
          <w:rFonts w:ascii="Times New Roman" w:hAnsi="Times New Roman" w:cs="Times New Roman"/>
          <w:b/>
          <w:sz w:val="28"/>
          <w:szCs w:val="28"/>
        </w:rPr>
      </w:pPr>
      <w:r w:rsidRPr="009B1721">
        <w:rPr>
          <w:rFonts w:ascii="Times New Roman" w:hAnsi="Times New Roman" w:cs="Times New Roman"/>
          <w:color w:val="000000"/>
          <w:sz w:val="28"/>
          <w:szCs w:val="28"/>
        </w:rPr>
        <w:t>2) совершенствование практики налогообложения от кадастровой стоимости по имущественным налогам.</w:t>
      </w:r>
    </w:p>
    <w:p w:rsidR="004C2C48" w:rsidRPr="00DC27BD" w:rsidRDefault="00964AE0" w:rsidP="00EC77A6">
      <w:pPr>
        <w:pStyle w:val="Style22"/>
        <w:widowControl/>
        <w:jc w:val="center"/>
        <w:rPr>
          <w:rStyle w:val="FontStyle86"/>
          <w:rFonts w:ascii="Times New Roman" w:hAnsi="Times New Roman" w:cs="Times New Roman"/>
          <w:sz w:val="32"/>
          <w:szCs w:val="32"/>
        </w:rPr>
      </w:pPr>
      <w:r w:rsidRPr="00DC27BD">
        <w:rPr>
          <w:rStyle w:val="FontStyle86"/>
          <w:rFonts w:ascii="Times New Roman" w:hAnsi="Times New Roman" w:cs="Times New Roman"/>
          <w:sz w:val="32"/>
          <w:szCs w:val="32"/>
        </w:rPr>
        <w:t>5</w:t>
      </w:r>
      <w:r w:rsidR="00D4638D" w:rsidRPr="00DC27BD">
        <w:rPr>
          <w:rStyle w:val="FontStyle86"/>
          <w:rFonts w:ascii="Times New Roman" w:hAnsi="Times New Roman" w:cs="Times New Roman"/>
          <w:sz w:val="32"/>
          <w:szCs w:val="32"/>
        </w:rPr>
        <w:t>.</w:t>
      </w:r>
      <w:r w:rsidR="0072185E" w:rsidRPr="00DC27BD">
        <w:rPr>
          <w:rStyle w:val="FontStyle86"/>
          <w:rFonts w:ascii="Times New Roman" w:hAnsi="Times New Roman" w:cs="Times New Roman"/>
          <w:sz w:val="32"/>
          <w:szCs w:val="32"/>
        </w:rPr>
        <w:t xml:space="preserve">Основные </w:t>
      </w:r>
      <w:r w:rsidR="00D14F05" w:rsidRPr="00DC27BD">
        <w:rPr>
          <w:rStyle w:val="FontStyle86"/>
          <w:rFonts w:ascii="Times New Roman" w:hAnsi="Times New Roman" w:cs="Times New Roman"/>
          <w:sz w:val="32"/>
          <w:szCs w:val="32"/>
        </w:rPr>
        <w:t>параметры бюджета</w:t>
      </w:r>
      <w:r w:rsidR="0072185E" w:rsidRPr="00DC27BD">
        <w:rPr>
          <w:rStyle w:val="FontStyle86"/>
          <w:rFonts w:ascii="Times New Roman" w:hAnsi="Times New Roman" w:cs="Times New Roman"/>
          <w:sz w:val="32"/>
          <w:szCs w:val="32"/>
        </w:rPr>
        <w:t xml:space="preserve"> Унечск</w:t>
      </w:r>
      <w:r w:rsidR="00D14F05" w:rsidRPr="00DC27BD">
        <w:rPr>
          <w:rStyle w:val="FontStyle86"/>
          <w:rFonts w:ascii="Times New Roman" w:hAnsi="Times New Roman" w:cs="Times New Roman"/>
          <w:sz w:val="32"/>
          <w:szCs w:val="32"/>
        </w:rPr>
        <w:t>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городско</w:t>
      </w:r>
      <w:r w:rsidR="004C7278" w:rsidRPr="00DC27BD">
        <w:rPr>
          <w:rStyle w:val="FontStyle86"/>
          <w:rFonts w:ascii="Times New Roman" w:hAnsi="Times New Roman" w:cs="Times New Roman"/>
          <w:sz w:val="32"/>
          <w:szCs w:val="32"/>
        </w:rPr>
        <w:t>го</w:t>
      </w:r>
      <w:r w:rsidR="00D14F05" w:rsidRPr="00DC27BD">
        <w:rPr>
          <w:rStyle w:val="FontStyle86"/>
          <w:rFonts w:ascii="Times New Roman" w:hAnsi="Times New Roman" w:cs="Times New Roman"/>
          <w:sz w:val="32"/>
          <w:szCs w:val="32"/>
        </w:rPr>
        <w:t xml:space="preserve"> поселени</w:t>
      </w:r>
      <w:r w:rsidR="004C7278" w:rsidRPr="00DC27BD">
        <w:rPr>
          <w:rStyle w:val="FontStyle86"/>
          <w:rFonts w:ascii="Times New Roman" w:hAnsi="Times New Roman" w:cs="Times New Roman"/>
          <w:sz w:val="32"/>
          <w:szCs w:val="32"/>
        </w:rPr>
        <w:t xml:space="preserve">я Унечского муниципального района Брянской области </w:t>
      </w:r>
    </w:p>
    <w:p w:rsidR="00D4638D" w:rsidRPr="00DC27BD" w:rsidRDefault="00D4638D" w:rsidP="00176895">
      <w:pPr>
        <w:pStyle w:val="Style22"/>
        <w:widowControl/>
        <w:ind w:left="709"/>
        <w:jc w:val="center"/>
        <w:rPr>
          <w:rStyle w:val="FontStyle86"/>
          <w:rFonts w:ascii="Times New Roman" w:hAnsi="Times New Roman" w:cs="Times New Roman"/>
          <w:sz w:val="28"/>
          <w:szCs w:val="28"/>
        </w:rPr>
      </w:pPr>
    </w:p>
    <w:p w:rsidR="004C2C48" w:rsidRPr="00DC27BD" w:rsidRDefault="004C2C48" w:rsidP="00436E1A">
      <w:pPr>
        <w:pStyle w:val="Style27"/>
        <w:widowControl/>
        <w:spacing w:line="276" w:lineRule="auto"/>
        <w:ind w:firstLine="709"/>
        <w:rPr>
          <w:rStyle w:val="FontStyle90"/>
          <w:rFonts w:ascii="Times New Roman" w:hAnsi="Times New Roman" w:cs="Times New Roman"/>
          <w:sz w:val="28"/>
          <w:szCs w:val="28"/>
        </w:rPr>
      </w:pPr>
      <w:r w:rsidRPr="00DC27BD">
        <w:rPr>
          <w:rStyle w:val="FontStyle90"/>
          <w:rFonts w:ascii="Times New Roman" w:hAnsi="Times New Roman" w:cs="Times New Roman"/>
          <w:sz w:val="28"/>
          <w:szCs w:val="28"/>
        </w:rPr>
        <w:t>Под основными параметрами бюджета обычно понимают его основные характеристики — доходы, расходы и показатели сбалансированности - дефицит (профицит).</w:t>
      </w:r>
    </w:p>
    <w:p w:rsidR="005F5DD0" w:rsidRDefault="004C2C48" w:rsidP="004C7278">
      <w:pPr>
        <w:pStyle w:val="Style27"/>
        <w:widowControl/>
        <w:spacing w:line="276" w:lineRule="auto"/>
        <w:ind w:firstLine="709"/>
        <w:rPr>
          <w:rFonts w:ascii="Times New Roman" w:hAnsi="Times New Roman" w:cs="Times New Roman"/>
        </w:rPr>
      </w:pPr>
      <w:r w:rsidRPr="00DC27BD">
        <w:rPr>
          <w:rStyle w:val="FontStyle90"/>
          <w:rFonts w:ascii="Times New Roman" w:hAnsi="Times New Roman" w:cs="Times New Roman"/>
          <w:sz w:val="28"/>
          <w:szCs w:val="28"/>
        </w:rPr>
        <w:t xml:space="preserve">Основные параметры бюджета </w:t>
      </w:r>
      <w:r w:rsidR="00964AE0" w:rsidRPr="00DC27BD">
        <w:rPr>
          <w:rStyle w:val="FontStyle90"/>
          <w:rFonts w:ascii="Times New Roman" w:hAnsi="Times New Roman" w:cs="Times New Roman"/>
          <w:sz w:val="28"/>
          <w:szCs w:val="28"/>
        </w:rPr>
        <w:t>Унечско</w:t>
      </w:r>
      <w:r w:rsidR="0066131B" w:rsidRPr="00DC27BD">
        <w:rPr>
          <w:rStyle w:val="FontStyle90"/>
          <w:rFonts w:ascii="Times New Roman" w:hAnsi="Times New Roman" w:cs="Times New Roman"/>
          <w:sz w:val="28"/>
          <w:szCs w:val="28"/>
        </w:rPr>
        <w:t>го</w:t>
      </w:r>
      <w:r w:rsidR="00964AE0" w:rsidRPr="00DC27BD">
        <w:rPr>
          <w:rStyle w:val="FontStyle90"/>
          <w:rFonts w:ascii="Times New Roman" w:hAnsi="Times New Roman" w:cs="Times New Roman"/>
          <w:sz w:val="28"/>
          <w:szCs w:val="28"/>
        </w:rPr>
        <w:t xml:space="preserve"> городско</w:t>
      </w:r>
      <w:r w:rsidR="0066131B" w:rsidRPr="00DC27BD">
        <w:rPr>
          <w:rStyle w:val="FontStyle90"/>
          <w:rFonts w:ascii="Times New Roman" w:hAnsi="Times New Roman" w:cs="Times New Roman"/>
          <w:sz w:val="28"/>
          <w:szCs w:val="28"/>
        </w:rPr>
        <w:t>го</w:t>
      </w:r>
      <w:r w:rsidR="00964AE0" w:rsidRPr="00067242">
        <w:rPr>
          <w:rStyle w:val="FontStyle90"/>
          <w:rFonts w:ascii="Times New Roman" w:hAnsi="Times New Roman" w:cs="Times New Roman"/>
          <w:sz w:val="28"/>
          <w:szCs w:val="28"/>
        </w:rPr>
        <w:t xml:space="preserve"> поселени</w:t>
      </w:r>
      <w:r w:rsidR="00253A72" w:rsidRPr="00067242">
        <w:rPr>
          <w:rStyle w:val="FontStyle90"/>
          <w:rFonts w:ascii="Times New Roman" w:hAnsi="Times New Roman" w:cs="Times New Roman"/>
          <w:sz w:val="28"/>
          <w:szCs w:val="28"/>
        </w:rPr>
        <w:t>я Унечского муниципального района Брянской области</w:t>
      </w:r>
      <w:r w:rsidR="00F27A99" w:rsidRPr="00067242">
        <w:rPr>
          <w:rStyle w:val="FontStyle90"/>
          <w:rFonts w:ascii="Times New Roman" w:hAnsi="Times New Roman" w:cs="Times New Roman"/>
          <w:sz w:val="28"/>
          <w:szCs w:val="28"/>
        </w:rPr>
        <w:t xml:space="preserve"> </w:t>
      </w:r>
      <w:r w:rsidR="008E7E25" w:rsidRPr="00067242">
        <w:rPr>
          <w:rStyle w:val="FontStyle90"/>
          <w:rFonts w:ascii="Times New Roman" w:hAnsi="Times New Roman" w:cs="Times New Roman"/>
          <w:sz w:val="28"/>
          <w:szCs w:val="28"/>
        </w:rPr>
        <w:t>на 202</w:t>
      </w:r>
      <w:r w:rsidR="00E12056">
        <w:rPr>
          <w:rStyle w:val="FontStyle90"/>
          <w:rFonts w:ascii="Times New Roman" w:hAnsi="Times New Roman" w:cs="Times New Roman"/>
          <w:sz w:val="28"/>
          <w:szCs w:val="28"/>
        </w:rPr>
        <w:t>2</w:t>
      </w:r>
      <w:r w:rsidR="008E7E25" w:rsidRPr="00067242">
        <w:rPr>
          <w:rStyle w:val="FontStyle90"/>
          <w:rFonts w:ascii="Times New Roman" w:hAnsi="Times New Roman" w:cs="Times New Roman"/>
          <w:sz w:val="28"/>
          <w:szCs w:val="28"/>
        </w:rPr>
        <w:t xml:space="preserve"> год и на плановый период 202</w:t>
      </w:r>
      <w:r w:rsidR="00E12056">
        <w:rPr>
          <w:rStyle w:val="FontStyle90"/>
          <w:rFonts w:ascii="Times New Roman" w:hAnsi="Times New Roman" w:cs="Times New Roman"/>
          <w:sz w:val="28"/>
          <w:szCs w:val="28"/>
        </w:rPr>
        <w:t>3</w:t>
      </w:r>
      <w:r w:rsidR="008E7E25" w:rsidRPr="00067242">
        <w:rPr>
          <w:rStyle w:val="FontStyle90"/>
          <w:rFonts w:ascii="Times New Roman" w:hAnsi="Times New Roman" w:cs="Times New Roman"/>
          <w:sz w:val="28"/>
          <w:szCs w:val="28"/>
        </w:rPr>
        <w:t xml:space="preserve"> и 202</w:t>
      </w:r>
      <w:r w:rsidR="00E12056">
        <w:rPr>
          <w:rStyle w:val="FontStyle90"/>
          <w:rFonts w:ascii="Times New Roman" w:hAnsi="Times New Roman" w:cs="Times New Roman"/>
          <w:sz w:val="28"/>
          <w:szCs w:val="28"/>
        </w:rPr>
        <w:t>4</w:t>
      </w:r>
      <w:r w:rsidR="00F27A99" w:rsidRPr="00067242">
        <w:rPr>
          <w:rStyle w:val="FontStyle90"/>
          <w:rFonts w:ascii="Times New Roman" w:hAnsi="Times New Roman" w:cs="Times New Roman"/>
          <w:sz w:val="28"/>
          <w:szCs w:val="28"/>
        </w:rPr>
        <w:t xml:space="preserve"> годов</w:t>
      </w:r>
      <w:r w:rsidR="006805FE" w:rsidRPr="00067242">
        <w:rPr>
          <w:rFonts w:ascii="Times New Roman" w:hAnsi="Times New Roman" w:cs="Times New Roman"/>
        </w:rPr>
        <w:t xml:space="preserve"> </w:t>
      </w:r>
    </w:p>
    <w:p w:rsidR="006B2014" w:rsidRDefault="006B2014" w:rsidP="006B2014">
      <w:pPr>
        <w:pStyle w:val="Style27"/>
        <w:widowControl/>
        <w:tabs>
          <w:tab w:val="left" w:pos="9120"/>
        </w:tabs>
        <w:spacing w:line="276" w:lineRule="auto"/>
        <w:ind w:firstLine="709"/>
        <w:jc w:val="left"/>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рублей</w:t>
      </w:r>
    </w:p>
    <w:tbl>
      <w:tblPr>
        <w:tblW w:w="1006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9"/>
        <w:gridCol w:w="4253"/>
        <w:gridCol w:w="1702"/>
        <w:gridCol w:w="1701"/>
        <w:gridCol w:w="1701"/>
      </w:tblGrid>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hideMark/>
          </w:tcPr>
          <w:p w:rsidR="006B2014" w:rsidRPr="006B2014" w:rsidRDefault="006B2014" w:rsidP="006B2014">
            <w:pPr>
              <w:spacing w:line="240" w:lineRule="auto"/>
              <w:ind w:firstLine="33"/>
              <w:jc w:val="both"/>
              <w:rPr>
                <w:rFonts w:ascii="Times New Roman" w:hAnsi="Times New Roman" w:cs="Times New Roman"/>
                <w:sz w:val="24"/>
                <w:szCs w:val="24"/>
              </w:rPr>
            </w:pPr>
            <w:r w:rsidRPr="006B2014">
              <w:rPr>
                <w:rFonts w:ascii="Times New Roman" w:hAnsi="Times New Roman" w:cs="Times New Roman"/>
                <w:sz w:val="24"/>
                <w:szCs w:val="24"/>
              </w:rPr>
              <w:t>№</w:t>
            </w:r>
            <w:r>
              <w:rPr>
                <w:rFonts w:ascii="Times New Roman" w:hAnsi="Times New Roman" w:cs="Times New Roman"/>
                <w:sz w:val="24"/>
                <w:szCs w:val="24"/>
              </w:rPr>
              <w:t xml:space="preserve"> </w:t>
            </w:r>
            <w:r w:rsidRPr="006B2014">
              <w:rPr>
                <w:rFonts w:ascii="Times New Roman" w:hAnsi="Times New Roman" w:cs="Times New Roman"/>
                <w:sz w:val="24"/>
                <w:szCs w:val="24"/>
              </w:rPr>
              <w:t>п/п</w:t>
            </w:r>
          </w:p>
        </w:tc>
        <w:tc>
          <w:tcPr>
            <w:tcW w:w="4253" w:type="dxa"/>
            <w:tcBorders>
              <w:top w:val="single" w:sz="4" w:space="0" w:color="auto"/>
              <w:left w:val="single" w:sz="4" w:space="0" w:color="auto"/>
              <w:bottom w:val="single" w:sz="4" w:space="0" w:color="auto"/>
              <w:right w:val="single" w:sz="4" w:space="0" w:color="auto"/>
            </w:tcBorders>
            <w:vAlign w:val="center"/>
            <w:hideMark/>
          </w:tcPr>
          <w:p w:rsidR="006B2014" w:rsidRPr="006B2014" w:rsidRDefault="006B2014" w:rsidP="00B23B86">
            <w:pPr>
              <w:ind w:firstLine="709"/>
              <w:jc w:val="both"/>
              <w:rPr>
                <w:rFonts w:ascii="Times New Roman" w:hAnsi="Times New Roman" w:cs="Times New Roman"/>
                <w:sz w:val="24"/>
                <w:szCs w:val="24"/>
              </w:rPr>
            </w:pPr>
            <w:r w:rsidRPr="006B2014">
              <w:rPr>
                <w:rFonts w:ascii="Times New Roman" w:hAnsi="Times New Roman" w:cs="Times New Roman"/>
                <w:sz w:val="24"/>
                <w:szCs w:val="24"/>
              </w:rPr>
              <w:t>Наименование</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2022 год</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2023 год</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2024 год</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6B2014">
            <w:pPr>
              <w:rPr>
                <w:rFonts w:ascii="Times New Roman" w:hAnsi="Times New Roman" w:cs="Times New Roman"/>
                <w:sz w:val="24"/>
                <w:szCs w:val="24"/>
              </w:rPr>
            </w:pPr>
            <w:r w:rsidRPr="006B2014">
              <w:rPr>
                <w:rFonts w:ascii="Times New Roman" w:hAnsi="Times New Roman" w:cs="Times New Roman"/>
                <w:b/>
                <w:sz w:val="24"/>
                <w:szCs w:val="24"/>
              </w:rPr>
              <w:t xml:space="preserve">Доходы </w:t>
            </w:r>
            <w:proofErr w:type="spellStart"/>
            <w:proofErr w:type="gramStart"/>
            <w:r w:rsidRPr="006B2014">
              <w:rPr>
                <w:rFonts w:ascii="Times New Roman" w:hAnsi="Times New Roman" w:cs="Times New Roman"/>
                <w:b/>
                <w:sz w:val="24"/>
                <w:szCs w:val="24"/>
              </w:rPr>
              <w:t>бюджета,в</w:t>
            </w:r>
            <w:proofErr w:type="spellEnd"/>
            <w:proofErr w:type="gramEnd"/>
            <w:r w:rsidRPr="006B2014">
              <w:rPr>
                <w:rFonts w:ascii="Times New Roman" w:hAnsi="Times New Roman" w:cs="Times New Roman"/>
                <w:b/>
                <w:sz w:val="24"/>
                <w:szCs w:val="24"/>
              </w:rPr>
              <w:t xml:space="preserve">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127612437,15</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134991016,03</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107418398,92</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hideMark/>
          </w:tcPr>
          <w:p w:rsidR="006B2014" w:rsidRPr="006B2014" w:rsidRDefault="006B2014" w:rsidP="00B23B86">
            <w:pPr>
              <w:jc w:val="both"/>
              <w:rPr>
                <w:rFonts w:ascii="Times New Roman" w:hAnsi="Times New Roman" w:cs="Times New Roman"/>
                <w:sz w:val="24"/>
                <w:szCs w:val="24"/>
              </w:rPr>
            </w:pPr>
            <w:r w:rsidRPr="006B2014">
              <w:rPr>
                <w:rFonts w:ascii="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pStyle w:val="1"/>
              <w:ind w:firstLine="33"/>
              <w:jc w:val="both"/>
              <w:rPr>
                <w:rFonts w:ascii="Times New Roman" w:hAnsi="Times New Roman" w:cs="Times New Roman"/>
                <w:sz w:val="24"/>
                <w:szCs w:val="24"/>
              </w:rPr>
            </w:pPr>
            <w:r w:rsidRPr="006B2014">
              <w:rPr>
                <w:rFonts w:ascii="Times New Roman" w:hAnsi="Times New Roman" w:cs="Times New Roman"/>
                <w:sz w:val="24"/>
                <w:szCs w:val="24"/>
              </w:rPr>
              <w:t xml:space="preserve">Налоговые и неналоговые доходы, в т. ч.    </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78174000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80857000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83702000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 налог на доходы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33066000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35480000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38070000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 xml:space="preserve">- акцизы </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5726000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5682000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5651000</w:t>
            </w:r>
          </w:p>
        </w:tc>
      </w:tr>
      <w:tr w:rsidR="006B2014" w:rsidRPr="006B2014" w:rsidTr="00250D50">
        <w:trPr>
          <w:trHeight w:val="1140"/>
        </w:trPr>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-единый сельскохозяйственный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25000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26000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p>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27000</w:t>
            </w:r>
          </w:p>
          <w:p w:rsidR="006B2014" w:rsidRPr="006B2014" w:rsidRDefault="006B2014" w:rsidP="00B23B86">
            <w:pPr>
              <w:jc w:val="center"/>
              <w:rPr>
                <w:rFonts w:ascii="Times New Roman" w:hAnsi="Times New Roman" w:cs="Times New Roman"/>
                <w:sz w:val="24"/>
                <w:szCs w:val="24"/>
              </w:rPr>
            </w:pP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-налог на имущество физических лиц</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12606000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12732000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12859000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 земельный налог</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25018000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25269000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25521000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-доходы от использования имущества, находящегося в муниципальной собственности</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1394000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1408000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1396000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-доходы от продажи материальных и нематериальных активов</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303000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223000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140000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i/>
                <w:sz w:val="24"/>
                <w:szCs w:val="24"/>
              </w:rPr>
            </w:pPr>
            <w:r w:rsidRPr="006B2014">
              <w:rPr>
                <w:rFonts w:ascii="Times New Roman" w:hAnsi="Times New Roman" w:cs="Times New Roman"/>
                <w:i/>
                <w:sz w:val="24"/>
                <w:szCs w:val="24"/>
              </w:rPr>
              <w:t>-штрафы</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36000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37000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38000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r w:rsidRPr="006B2014">
              <w:rPr>
                <w:rFonts w:ascii="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ind w:firstLine="33"/>
              <w:jc w:val="both"/>
              <w:rPr>
                <w:rFonts w:ascii="Times New Roman" w:hAnsi="Times New Roman" w:cs="Times New Roman"/>
                <w:sz w:val="24"/>
                <w:szCs w:val="24"/>
              </w:rPr>
            </w:pPr>
            <w:r w:rsidRPr="006B2014">
              <w:rPr>
                <w:rFonts w:ascii="Times New Roman" w:hAnsi="Times New Roman" w:cs="Times New Roman"/>
                <w:sz w:val="24"/>
                <w:szCs w:val="24"/>
              </w:rPr>
              <w:t>Безвозмездные поступления, в том числе:</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49438437,15</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54134016,03</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23716398,92</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rPr>
                <w:rFonts w:ascii="Times New Roman" w:hAnsi="Times New Roman" w:cs="Times New Roman"/>
                <w:i/>
                <w:sz w:val="24"/>
                <w:szCs w:val="24"/>
              </w:rPr>
            </w:pPr>
            <w:r w:rsidRPr="006B2014">
              <w:rPr>
                <w:rFonts w:ascii="Times New Roman" w:hAnsi="Times New Roman" w:cs="Times New Roman"/>
                <w:i/>
                <w:sz w:val="24"/>
                <w:szCs w:val="24"/>
              </w:rPr>
              <w:t>-субсидии</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49438237,15</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54133816,03</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23716198,92</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rPr>
                <w:rFonts w:ascii="Times New Roman" w:hAnsi="Times New Roman" w:cs="Times New Roman"/>
                <w:i/>
                <w:sz w:val="24"/>
                <w:szCs w:val="24"/>
              </w:rPr>
            </w:pPr>
            <w:r w:rsidRPr="006B2014">
              <w:rPr>
                <w:rFonts w:ascii="Times New Roman" w:hAnsi="Times New Roman" w:cs="Times New Roman"/>
                <w:i/>
                <w:sz w:val="24"/>
                <w:szCs w:val="24"/>
              </w:rPr>
              <w:t>- субвенции</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200</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rPr>
                <w:rFonts w:ascii="Times New Roman" w:hAnsi="Times New Roman" w:cs="Times New Roman"/>
                <w:b/>
                <w:sz w:val="24"/>
                <w:szCs w:val="24"/>
              </w:rPr>
            </w:pPr>
            <w:r w:rsidRPr="006B2014">
              <w:rPr>
                <w:rFonts w:ascii="Times New Roman" w:hAnsi="Times New Roman" w:cs="Times New Roman"/>
                <w:b/>
                <w:sz w:val="24"/>
                <w:szCs w:val="24"/>
              </w:rPr>
              <w:t xml:space="preserve">Расходы бюджета </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127612437,15</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134991016,03</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107418398,92</w:t>
            </w:r>
          </w:p>
        </w:tc>
      </w:tr>
      <w:tr w:rsidR="006B2014" w:rsidRPr="006B2014" w:rsidTr="00B23B86">
        <w:tc>
          <w:tcPr>
            <w:tcW w:w="709"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both"/>
              <w:rPr>
                <w:rFonts w:ascii="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rPr>
                <w:rFonts w:ascii="Times New Roman" w:hAnsi="Times New Roman" w:cs="Times New Roman"/>
                <w:b/>
                <w:sz w:val="24"/>
                <w:szCs w:val="24"/>
              </w:rPr>
            </w:pPr>
            <w:r w:rsidRPr="006B2014">
              <w:rPr>
                <w:rFonts w:ascii="Times New Roman" w:hAnsi="Times New Roman" w:cs="Times New Roman"/>
                <w:b/>
                <w:sz w:val="24"/>
                <w:szCs w:val="24"/>
              </w:rPr>
              <w:t>Дефицит (-) / Профицит (+)</w:t>
            </w:r>
          </w:p>
        </w:tc>
        <w:tc>
          <w:tcPr>
            <w:tcW w:w="1702"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vAlign w:val="center"/>
          </w:tcPr>
          <w:p w:rsidR="006B2014" w:rsidRPr="006B2014" w:rsidRDefault="006B2014" w:rsidP="00B23B86">
            <w:pPr>
              <w:jc w:val="center"/>
              <w:rPr>
                <w:rFonts w:ascii="Times New Roman" w:hAnsi="Times New Roman" w:cs="Times New Roman"/>
                <w:sz w:val="24"/>
                <w:szCs w:val="24"/>
              </w:rPr>
            </w:pPr>
            <w:r w:rsidRPr="006B2014">
              <w:rPr>
                <w:rFonts w:ascii="Times New Roman" w:hAnsi="Times New Roman" w:cs="Times New Roman"/>
                <w:sz w:val="24"/>
                <w:szCs w:val="24"/>
              </w:rPr>
              <w:t>0</w:t>
            </w:r>
          </w:p>
        </w:tc>
      </w:tr>
    </w:tbl>
    <w:p w:rsidR="00B23B86" w:rsidRDefault="00B23B86" w:rsidP="000D5799">
      <w:pPr>
        <w:pStyle w:val="Style27"/>
        <w:widowControl/>
        <w:spacing w:line="276" w:lineRule="auto"/>
        <w:ind w:right="142" w:firstLine="709"/>
        <w:rPr>
          <w:rStyle w:val="FontStyle90"/>
          <w:rFonts w:ascii="Times New Roman" w:hAnsi="Times New Roman" w:cs="Times New Roman"/>
          <w:sz w:val="28"/>
          <w:szCs w:val="28"/>
        </w:rPr>
      </w:pPr>
    </w:p>
    <w:p w:rsidR="00B23B86" w:rsidRPr="009E3BA3" w:rsidRDefault="00B23B86" w:rsidP="00B23B86">
      <w:pPr>
        <w:widowControl w:val="0"/>
        <w:autoSpaceDE w:val="0"/>
        <w:autoSpaceDN w:val="0"/>
        <w:adjustRightInd w:val="0"/>
        <w:spacing w:after="0" w:line="252" w:lineRule="auto"/>
        <w:ind w:firstLine="709"/>
        <w:jc w:val="both"/>
        <w:rPr>
          <w:rFonts w:ascii="Times New Roman" w:eastAsiaTheme="minorEastAsia" w:hAnsi="Times New Roman" w:cs="Times New Roman"/>
          <w:b/>
          <w:bCs/>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 xml:space="preserve">Планирование расходов </w:t>
      </w:r>
      <w:r>
        <w:rPr>
          <w:rFonts w:ascii="Times New Roman" w:eastAsia="Times New Roman" w:hAnsi="Times New Roman" w:cs="Times New Roman"/>
          <w:color w:val="000000" w:themeColor="text1"/>
          <w:sz w:val="28"/>
          <w:szCs w:val="28"/>
          <w:lang w:eastAsia="ru-RU"/>
        </w:rPr>
        <w:t>городского</w:t>
      </w:r>
      <w:r w:rsidRPr="009E3BA3">
        <w:rPr>
          <w:rFonts w:ascii="Times New Roman" w:eastAsia="Times New Roman" w:hAnsi="Times New Roman" w:cs="Times New Roman"/>
          <w:color w:val="000000" w:themeColor="text1"/>
          <w:sz w:val="28"/>
          <w:szCs w:val="28"/>
          <w:lang w:eastAsia="ru-RU"/>
        </w:rPr>
        <w:t xml:space="preserve"> бюджета на 2022 год и на плановый период 2023 и 2024 годов осуществляется с индексацией отдельных статей расходов на прогнозируемый уровень инфляции в соответствии с прогнозом социально-экономического развития на 2022 год и на плановый период 2023 и 2024 годов.</w:t>
      </w:r>
    </w:p>
    <w:p w:rsidR="00B23B86" w:rsidRPr="009E3BA3" w:rsidRDefault="00B23B86" w:rsidP="00B23B86">
      <w:pPr>
        <w:widowControl w:val="0"/>
        <w:autoSpaceDE w:val="0"/>
        <w:autoSpaceDN w:val="0"/>
        <w:adjustRightInd w:val="0"/>
        <w:spacing w:after="0"/>
        <w:ind w:firstLine="709"/>
        <w:jc w:val="both"/>
        <w:rPr>
          <w:rFonts w:ascii="Times New Roman" w:eastAsia="Times New Roman" w:hAnsi="Times New Roman" w:cs="Times New Roman"/>
          <w:color w:val="000000" w:themeColor="text1"/>
          <w:sz w:val="28"/>
          <w:szCs w:val="28"/>
          <w:lang w:eastAsia="ru-RU"/>
        </w:rPr>
      </w:pPr>
      <w:r w:rsidRPr="009E3BA3">
        <w:rPr>
          <w:rFonts w:ascii="Times New Roman" w:eastAsia="Times New Roman" w:hAnsi="Times New Roman" w:cs="Times New Roman"/>
          <w:color w:val="000000" w:themeColor="text1"/>
          <w:sz w:val="28"/>
          <w:szCs w:val="28"/>
          <w:lang w:eastAsia="ru-RU"/>
        </w:rPr>
        <w:t>Предусмотрены средства на выплату минимального размера оплаты труда с 1 января 2022 года в размере 13 700 рублей с увеличением на 106% к уровню 2021 года (12 850 рублей).</w:t>
      </w:r>
    </w:p>
    <w:p w:rsidR="004C2C48" w:rsidRPr="002A4147" w:rsidRDefault="004C2C48" w:rsidP="000D5799">
      <w:pPr>
        <w:pStyle w:val="Style27"/>
        <w:widowControl/>
        <w:spacing w:line="276" w:lineRule="auto"/>
        <w:ind w:right="142" w:firstLine="709"/>
        <w:rPr>
          <w:rStyle w:val="FontStyle90"/>
          <w:rFonts w:ascii="Times New Roman" w:hAnsi="Times New Roman" w:cs="Times New Roman"/>
          <w:sz w:val="28"/>
          <w:szCs w:val="28"/>
        </w:rPr>
      </w:pPr>
      <w:r w:rsidRPr="004A6B65">
        <w:rPr>
          <w:rStyle w:val="FontStyle90"/>
          <w:rFonts w:ascii="Times New Roman" w:hAnsi="Times New Roman" w:cs="Times New Roman"/>
          <w:sz w:val="28"/>
          <w:szCs w:val="28"/>
        </w:rPr>
        <w:t>Последовательно рассмотри</w:t>
      </w:r>
      <w:r w:rsidR="003601E1" w:rsidRPr="004A6B65">
        <w:rPr>
          <w:rStyle w:val="FontStyle90"/>
          <w:rFonts w:ascii="Times New Roman" w:hAnsi="Times New Roman" w:cs="Times New Roman"/>
          <w:sz w:val="28"/>
          <w:szCs w:val="28"/>
        </w:rPr>
        <w:t xml:space="preserve">м основные </w:t>
      </w:r>
      <w:r w:rsidR="00E84326" w:rsidRPr="004A6B65">
        <w:rPr>
          <w:rStyle w:val="FontStyle90"/>
          <w:rFonts w:ascii="Times New Roman" w:hAnsi="Times New Roman" w:cs="Times New Roman"/>
          <w:sz w:val="28"/>
          <w:szCs w:val="28"/>
        </w:rPr>
        <w:t>показатели бюджета</w:t>
      </w:r>
      <w:r w:rsidR="00D03E06" w:rsidRPr="004A6B65">
        <w:rPr>
          <w:rStyle w:val="FontStyle90"/>
          <w:rFonts w:ascii="Times New Roman" w:hAnsi="Times New Roman" w:cs="Times New Roman"/>
          <w:sz w:val="28"/>
          <w:szCs w:val="28"/>
        </w:rPr>
        <w:t xml:space="preserve"> Унечск</w:t>
      </w:r>
      <w:r w:rsidR="00E84326" w:rsidRPr="004A6B65">
        <w:rPr>
          <w:rStyle w:val="FontStyle90"/>
          <w:rFonts w:ascii="Times New Roman" w:hAnsi="Times New Roman" w:cs="Times New Roman"/>
          <w:sz w:val="28"/>
          <w:szCs w:val="28"/>
        </w:rPr>
        <w:t>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городско</w:t>
      </w:r>
      <w:r w:rsidR="00DB2CF9" w:rsidRPr="004A6B65">
        <w:rPr>
          <w:rStyle w:val="FontStyle90"/>
          <w:rFonts w:ascii="Times New Roman" w:hAnsi="Times New Roman" w:cs="Times New Roman"/>
          <w:sz w:val="28"/>
          <w:szCs w:val="28"/>
        </w:rPr>
        <w:t>го</w:t>
      </w:r>
      <w:r w:rsidR="00E84326" w:rsidRPr="004A6B65">
        <w:rPr>
          <w:rStyle w:val="FontStyle90"/>
          <w:rFonts w:ascii="Times New Roman" w:hAnsi="Times New Roman" w:cs="Times New Roman"/>
          <w:sz w:val="28"/>
          <w:szCs w:val="28"/>
        </w:rPr>
        <w:t xml:space="preserve"> поселени</w:t>
      </w:r>
      <w:r w:rsidR="00DB2CF9" w:rsidRPr="004A6B65">
        <w:rPr>
          <w:rStyle w:val="FontStyle90"/>
          <w:rFonts w:ascii="Times New Roman" w:hAnsi="Times New Roman" w:cs="Times New Roman"/>
          <w:sz w:val="28"/>
          <w:szCs w:val="28"/>
        </w:rPr>
        <w:t>я Унечского муниципального района Брянской области</w:t>
      </w:r>
      <w:r w:rsidRPr="004A6B65">
        <w:rPr>
          <w:rStyle w:val="FontStyle90"/>
          <w:rFonts w:ascii="Times New Roman" w:hAnsi="Times New Roman" w:cs="Times New Roman"/>
          <w:sz w:val="28"/>
          <w:szCs w:val="28"/>
        </w:rPr>
        <w:t>.</w:t>
      </w:r>
    </w:p>
    <w:p w:rsidR="004C2C48" w:rsidRDefault="004C2C48" w:rsidP="00176895">
      <w:pPr>
        <w:pStyle w:val="Style55"/>
        <w:widowControl/>
        <w:ind w:firstLine="709"/>
        <w:rPr>
          <w:rFonts w:ascii="Times New Roman" w:hAnsi="Times New Roman" w:cs="Times New Roman"/>
          <w:sz w:val="28"/>
          <w:szCs w:val="28"/>
        </w:rPr>
      </w:pPr>
    </w:p>
    <w:p w:rsidR="00B23B86" w:rsidRDefault="00B23B86" w:rsidP="00176895">
      <w:pPr>
        <w:pStyle w:val="Style55"/>
        <w:widowControl/>
        <w:ind w:firstLine="709"/>
        <w:rPr>
          <w:rFonts w:ascii="Times New Roman" w:hAnsi="Times New Roman" w:cs="Times New Roman"/>
          <w:sz w:val="28"/>
          <w:szCs w:val="28"/>
        </w:rPr>
      </w:pPr>
    </w:p>
    <w:p w:rsidR="0021559C" w:rsidRDefault="000E36D3" w:rsidP="000E36D3">
      <w:pPr>
        <w:pStyle w:val="Style55"/>
        <w:widowControl/>
        <w:jc w:val="center"/>
        <w:rPr>
          <w:rStyle w:val="FontStyle75"/>
          <w:rFonts w:ascii="Times New Roman" w:hAnsi="Times New Roman" w:cs="Times New Roman"/>
          <w:sz w:val="28"/>
          <w:szCs w:val="28"/>
        </w:rPr>
      </w:pPr>
      <w:r>
        <w:rPr>
          <w:rStyle w:val="FontStyle75"/>
          <w:rFonts w:ascii="Times New Roman" w:hAnsi="Times New Roman" w:cs="Times New Roman"/>
          <w:sz w:val="28"/>
          <w:szCs w:val="28"/>
        </w:rPr>
        <w:lastRenderedPageBreak/>
        <w:t>5</w:t>
      </w:r>
      <w:r w:rsidR="003601E1">
        <w:rPr>
          <w:rStyle w:val="FontStyle75"/>
          <w:rFonts w:ascii="Times New Roman" w:hAnsi="Times New Roman" w:cs="Times New Roman"/>
          <w:sz w:val="28"/>
          <w:szCs w:val="28"/>
        </w:rPr>
        <w:t xml:space="preserve">.1. </w:t>
      </w:r>
      <w:r w:rsidR="005C123D">
        <w:rPr>
          <w:rStyle w:val="FontStyle75"/>
          <w:rFonts w:ascii="Times New Roman" w:hAnsi="Times New Roman" w:cs="Times New Roman"/>
          <w:sz w:val="28"/>
          <w:szCs w:val="28"/>
        </w:rPr>
        <w:t xml:space="preserve">Доходы </w:t>
      </w:r>
      <w:r w:rsidR="005C123D" w:rsidRPr="002A4147">
        <w:rPr>
          <w:rStyle w:val="FontStyle75"/>
          <w:rFonts w:ascii="Times New Roman" w:hAnsi="Times New Roman" w:cs="Times New Roman"/>
          <w:sz w:val="28"/>
          <w:szCs w:val="28"/>
        </w:rPr>
        <w:t xml:space="preserve">бюджета </w:t>
      </w:r>
      <w:r w:rsidR="003601E1">
        <w:rPr>
          <w:rStyle w:val="FontStyle75"/>
          <w:rFonts w:ascii="Times New Roman" w:hAnsi="Times New Roman" w:cs="Times New Roman"/>
          <w:sz w:val="28"/>
          <w:szCs w:val="28"/>
        </w:rPr>
        <w:t>Унечск</w:t>
      </w:r>
      <w:r w:rsidR="00271A1C">
        <w:rPr>
          <w:rStyle w:val="FontStyle75"/>
          <w:rFonts w:ascii="Times New Roman" w:hAnsi="Times New Roman" w:cs="Times New Roman"/>
          <w:sz w:val="28"/>
          <w:szCs w:val="28"/>
        </w:rPr>
        <w:t>о</w:t>
      </w:r>
      <w:r w:rsidR="00DB2CF9">
        <w:rPr>
          <w:rStyle w:val="FontStyle75"/>
          <w:rFonts w:ascii="Times New Roman" w:hAnsi="Times New Roman" w:cs="Times New Roman"/>
          <w:sz w:val="28"/>
          <w:szCs w:val="28"/>
        </w:rPr>
        <w:t>го</w:t>
      </w:r>
      <w:r w:rsidR="003601E1">
        <w:rPr>
          <w:rStyle w:val="FontStyle75"/>
          <w:rFonts w:ascii="Times New Roman" w:hAnsi="Times New Roman" w:cs="Times New Roman"/>
          <w:sz w:val="28"/>
          <w:szCs w:val="28"/>
        </w:rPr>
        <w:t xml:space="preserve"> </w:t>
      </w:r>
      <w:r w:rsidR="00271A1C">
        <w:rPr>
          <w:rStyle w:val="FontStyle75"/>
          <w:rFonts w:ascii="Times New Roman" w:hAnsi="Times New Roman" w:cs="Times New Roman"/>
          <w:sz w:val="28"/>
          <w:szCs w:val="28"/>
        </w:rPr>
        <w:t>городско</w:t>
      </w:r>
      <w:r w:rsidR="00DB2CF9">
        <w:rPr>
          <w:rStyle w:val="FontStyle75"/>
          <w:rFonts w:ascii="Times New Roman" w:hAnsi="Times New Roman" w:cs="Times New Roman"/>
          <w:sz w:val="28"/>
          <w:szCs w:val="28"/>
        </w:rPr>
        <w:t>го</w:t>
      </w:r>
      <w:r w:rsidR="00271A1C">
        <w:rPr>
          <w:rStyle w:val="FontStyle75"/>
          <w:rFonts w:ascii="Times New Roman" w:hAnsi="Times New Roman" w:cs="Times New Roman"/>
          <w:sz w:val="28"/>
          <w:szCs w:val="28"/>
        </w:rPr>
        <w:t xml:space="preserve"> поселени</w:t>
      </w:r>
      <w:r w:rsidR="00DB2CF9">
        <w:rPr>
          <w:rStyle w:val="FontStyle75"/>
          <w:rFonts w:ascii="Times New Roman" w:hAnsi="Times New Roman" w:cs="Times New Roman"/>
          <w:sz w:val="28"/>
          <w:szCs w:val="28"/>
        </w:rPr>
        <w:t>я Унечского муниципального района Брянской области</w:t>
      </w:r>
      <w:r w:rsidR="003601E1">
        <w:rPr>
          <w:rStyle w:val="FontStyle75"/>
          <w:rFonts w:ascii="Times New Roman" w:hAnsi="Times New Roman" w:cs="Times New Roman"/>
          <w:sz w:val="28"/>
          <w:szCs w:val="28"/>
        </w:rPr>
        <w:t xml:space="preserve"> </w:t>
      </w:r>
      <w:r w:rsidR="001D447B">
        <w:rPr>
          <w:rStyle w:val="FontStyle75"/>
          <w:rFonts w:ascii="Times New Roman" w:hAnsi="Times New Roman" w:cs="Times New Roman"/>
          <w:sz w:val="28"/>
          <w:szCs w:val="28"/>
        </w:rPr>
        <w:t xml:space="preserve">на </w:t>
      </w:r>
      <w:r w:rsidR="001D447B" w:rsidRPr="002A4147">
        <w:rPr>
          <w:rStyle w:val="FontStyle75"/>
          <w:rFonts w:ascii="Times New Roman" w:hAnsi="Times New Roman" w:cs="Times New Roman"/>
          <w:sz w:val="28"/>
          <w:szCs w:val="28"/>
        </w:rPr>
        <w:t>20</w:t>
      </w:r>
      <w:r w:rsidR="00DB2CF9">
        <w:rPr>
          <w:rStyle w:val="FontStyle75"/>
          <w:rFonts w:ascii="Times New Roman" w:hAnsi="Times New Roman" w:cs="Times New Roman"/>
          <w:sz w:val="28"/>
          <w:szCs w:val="28"/>
        </w:rPr>
        <w:t>2</w:t>
      </w:r>
      <w:r w:rsidR="008E7E25">
        <w:rPr>
          <w:rStyle w:val="FontStyle75"/>
          <w:rFonts w:ascii="Times New Roman" w:hAnsi="Times New Roman" w:cs="Times New Roman"/>
          <w:sz w:val="28"/>
          <w:szCs w:val="28"/>
        </w:rPr>
        <w:t>1</w:t>
      </w:r>
      <w:r w:rsidR="00D63CC0">
        <w:rPr>
          <w:rStyle w:val="FontStyle75"/>
          <w:rFonts w:ascii="Times New Roman" w:hAnsi="Times New Roman" w:cs="Times New Roman"/>
          <w:sz w:val="28"/>
          <w:szCs w:val="28"/>
        </w:rPr>
        <w:t xml:space="preserve"> год</w:t>
      </w:r>
      <w:r w:rsidR="001D447B">
        <w:rPr>
          <w:rStyle w:val="FontStyle75"/>
          <w:rFonts w:ascii="Times New Roman" w:hAnsi="Times New Roman" w:cs="Times New Roman"/>
          <w:sz w:val="28"/>
          <w:szCs w:val="28"/>
        </w:rPr>
        <w:t xml:space="preserve"> и на плановый </w:t>
      </w:r>
      <w:r w:rsidR="009B6CD3">
        <w:rPr>
          <w:rStyle w:val="FontStyle75"/>
          <w:rFonts w:ascii="Times New Roman" w:hAnsi="Times New Roman" w:cs="Times New Roman"/>
          <w:sz w:val="28"/>
          <w:szCs w:val="28"/>
        </w:rPr>
        <w:t>период 202</w:t>
      </w:r>
      <w:r w:rsidR="008E7E25">
        <w:rPr>
          <w:rStyle w:val="FontStyle75"/>
          <w:rFonts w:ascii="Times New Roman" w:hAnsi="Times New Roman" w:cs="Times New Roman"/>
          <w:sz w:val="28"/>
          <w:szCs w:val="28"/>
        </w:rPr>
        <w:t>2</w:t>
      </w:r>
      <w:r w:rsidR="001D447B">
        <w:rPr>
          <w:rStyle w:val="FontStyle75"/>
          <w:rFonts w:ascii="Times New Roman" w:hAnsi="Times New Roman" w:cs="Times New Roman"/>
          <w:sz w:val="28"/>
          <w:szCs w:val="28"/>
        </w:rPr>
        <w:t xml:space="preserve"> и 20</w:t>
      </w:r>
      <w:r w:rsidR="009142D2">
        <w:rPr>
          <w:rStyle w:val="FontStyle75"/>
          <w:rFonts w:ascii="Times New Roman" w:hAnsi="Times New Roman" w:cs="Times New Roman"/>
          <w:sz w:val="28"/>
          <w:szCs w:val="28"/>
        </w:rPr>
        <w:t>2</w:t>
      </w:r>
      <w:r w:rsidR="008E7E25">
        <w:rPr>
          <w:rStyle w:val="FontStyle75"/>
          <w:rFonts w:ascii="Times New Roman" w:hAnsi="Times New Roman" w:cs="Times New Roman"/>
          <w:sz w:val="28"/>
          <w:szCs w:val="28"/>
        </w:rPr>
        <w:t>3</w:t>
      </w:r>
      <w:r w:rsidR="001D447B">
        <w:rPr>
          <w:rStyle w:val="FontStyle75"/>
          <w:rFonts w:ascii="Times New Roman" w:hAnsi="Times New Roman" w:cs="Times New Roman"/>
          <w:sz w:val="28"/>
          <w:szCs w:val="28"/>
        </w:rPr>
        <w:t xml:space="preserve"> годов</w:t>
      </w:r>
    </w:p>
    <w:p w:rsidR="00FE67D9" w:rsidRDefault="00FE67D9" w:rsidP="000E36D3">
      <w:pPr>
        <w:pStyle w:val="Style55"/>
        <w:widowControl/>
        <w:jc w:val="center"/>
        <w:rPr>
          <w:rStyle w:val="FontStyle75"/>
          <w:rFonts w:ascii="Times New Roman" w:hAnsi="Times New Roman" w:cs="Times New Roman"/>
          <w:sz w:val="28"/>
          <w:szCs w:val="28"/>
        </w:rPr>
      </w:pPr>
    </w:p>
    <w:p w:rsidR="00FE67D9" w:rsidRPr="00FE67D9" w:rsidRDefault="00FE67D9" w:rsidP="00FE67D9">
      <w:pPr>
        <w:pStyle w:val="21"/>
        <w:spacing w:line="276" w:lineRule="auto"/>
        <w:ind w:left="-142" w:firstLine="708"/>
        <w:jc w:val="both"/>
        <w:rPr>
          <w:sz w:val="28"/>
          <w:szCs w:val="28"/>
        </w:rPr>
      </w:pPr>
      <w:r w:rsidRPr="00FE67D9">
        <w:rPr>
          <w:sz w:val="28"/>
          <w:szCs w:val="28"/>
        </w:rPr>
        <w:t>Прогнозирование налоговых и неналоговых доходов</w:t>
      </w:r>
      <w:r w:rsidRPr="00FE67D9">
        <w:rPr>
          <w:b/>
          <w:bCs/>
          <w:sz w:val="28"/>
          <w:szCs w:val="28"/>
        </w:rPr>
        <w:t xml:space="preserve"> </w:t>
      </w:r>
      <w:r w:rsidRPr="00FE67D9">
        <w:rPr>
          <w:sz w:val="28"/>
          <w:szCs w:val="28"/>
        </w:rPr>
        <w:t>осуществлялось в соответствии с нормами, установленными статьей 174.1   Бюджетного кодекса Российской Федерации, в условиях действующего на день внесения проекта решения о бюджете законодательства о налогах и сборах и бюджетного законодательства. Кроме того, при расчетах учитывались положения нормативных правовых актов Российской Федерации и Брянской области, предусматривающие изменения в законодательство о налогах и сборах, бюджетное законодательство, вступающие в действие с 1 января 2022 года и последующие годы.</w:t>
      </w:r>
    </w:p>
    <w:p w:rsidR="00FE67D9" w:rsidRPr="00FE67D9" w:rsidRDefault="00FE67D9" w:rsidP="00FE67D9">
      <w:pPr>
        <w:pStyle w:val="21"/>
        <w:spacing w:line="276" w:lineRule="auto"/>
        <w:ind w:left="-142" w:firstLine="708"/>
        <w:jc w:val="both"/>
        <w:rPr>
          <w:color w:val="FF0000"/>
          <w:sz w:val="28"/>
          <w:szCs w:val="28"/>
        </w:rPr>
      </w:pPr>
      <w:r w:rsidRPr="00FE67D9">
        <w:rPr>
          <w:sz w:val="28"/>
          <w:szCs w:val="28"/>
        </w:rPr>
        <w:t xml:space="preserve">Исходя из вышеизложенных принципов прогнозных условий социально-экономического развития поселения, налоговые и неналоговые доходы бюджета на 2022 год прогнозируются в сумме 78174000 рублей. </w:t>
      </w:r>
    </w:p>
    <w:p w:rsidR="00FE67D9" w:rsidRDefault="00FE67D9" w:rsidP="00EA5066">
      <w:pPr>
        <w:pStyle w:val="21"/>
        <w:spacing w:line="276" w:lineRule="auto"/>
        <w:ind w:left="-142" w:right="-1"/>
        <w:jc w:val="both"/>
      </w:pPr>
      <w:r w:rsidRPr="008210CD">
        <w:t xml:space="preserve">                                                                                                                    </w:t>
      </w:r>
      <w:r>
        <w:t xml:space="preserve">     </w:t>
      </w:r>
      <w:r w:rsidRPr="008210CD">
        <w:t xml:space="preserve">      </w:t>
      </w:r>
    </w:p>
    <w:p w:rsidR="00FE67D9" w:rsidRDefault="00FE67D9" w:rsidP="00FE67D9">
      <w:pPr>
        <w:pStyle w:val="21"/>
        <w:spacing w:line="276" w:lineRule="auto"/>
        <w:ind w:left="0" w:hanging="426"/>
        <w:jc w:val="center"/>
      </w:pPr>
    </w:p>
    <w:p w:rsidR="00FE67D9" w:rsidRPr="008210CD" w:rsidRDefault="00FE67D9" w:rsidP="00FE67D9">
      <w:pPr>
        <w:pStyle w:val="21"/>
        <w:spacing w:line="276" w:lineRule="auto"/>
        <w:ind w:left="0" w:hanging="426"/>
        <w:jc w:val="center"/>
        <w:rPr>
          <w:bCs/>
        </w:rPr>
      </w:pPr>
      <w:r w:rsidRPr="008210CD">
        <w:t>Основные прогнозные показатели на 20</w:t>
      </w:r>
      <w:r>
        <w:t>22</w:t>
      </w:r>
      <w:r w:rsidRPr="008210CD">
        <w:t xml:space="preserve"> год </w:t>
      </w:r>
      <w:r w:rsidRPr="008210CD">
        <w:rPr>
          <w:bCs/>
        </w:rPr>
        <w:t>и плановый</w:t>
      </w:r>
    </w:p>
    <w:p w:rsidR="00FE67D9" w:rsidRPr="008210CD" w:rsidRDefault="00FE67D9" w:rsidP="00FE67D9">
      <w:pPr>
        <w:pStyle w:val="21"/>
        <w:spacing w:line="276" w:lineRule="auto"/>
        <w:ind w:left="0" w:hanging="426"/>
        <w:jc w:val="center"/>
      </w:pPr>
      <w:r w:rsidRPr="008210CD">
        <w:rPr>
          <w:bCs/>
        </w:rPr>
        <w:t>период 20</w:t>
      </w:r>
      <w:r>
        <w:rPr>
          <w:bCs/>
        </w:rPr>
        <w:t xml:space="preserve">23 </w:t>
      </w:r>
      <w:r w:rsidRPr="008210CD">
        <w:rPr>
          <w:bCs/>
        </w:rPr>
        <w:t>и 20</w:t>
      </w:r>
      <w:r>
        <w:rPr>
          <w:bCs/>
        </w:rPr>
        <w:t>24</w:t>
      </w:r>
      <w:r w:rsidRPr="008210CD">
        <w:rPr>
          <w:bCs/>
        </w:rPr>
        <w:t xml:space="preserve"> годов</w:t>
      </w:r>
    </w:p>
    <w:p w:rsidR="00FE67D9" w:rsidRDefault="00FE67D9" w:rsidP="00FE67D9">
      <w:pPr>
        <w:pStyle w:val="21"/>
        <w:spacing w:line="276" w:lineRule="auto"/>
        <w:jc w:val="both"/>
      </w:pPr>
    </w:p>
    <w:p w:rsidR="00FE67D9" w:rsidRDefault="00FE67D9" w:rsidP="00FE67D9">
      <w:pPr>
        <w:jc w:val="both"/>
        <w:rPr>
          <w:rFonts w:ascii="Times New Roman" w:hAnsi="Times New Roman" w:cs="Times New Roman"/>
          <w:sz w:val="28"/>
          <w:szCs w:val="28"/>
        </w:rPr>
      </w:pPr>
      <w:r w:rsidRPr="003C1873">
        <w:rPr>
          <w:rFonts w:ascii="Times New Roman" w:hAnsi="Times New Roman" w:cs="Times New Roman"/>
          <w:sz w:val="28"/>
          <w:szCs w:val="28"/>
        </w:rPr>
        <w:t xml:space="preserve">    В структуре налоговых и неналоговых доходов бюджета муниципального образования </w:t>
      </w:r>
      <w:proofErr w:type="spellStart"/>
      <w:r w:rsidRPr="003C1873">
        <w:rPr>
          <w:rFonts w:ascii="Times New Roman" w:hAnsi="Times New Roman" w:cs="Times New Roman"/>
          <w:sz w:val="28"/>
          <w:szCs w:val="28"/>
        </w:rPr>
        <w:t>Унечское</w:t>
      </w:r>
      <w:proofErr w:type="spellEnd"/>
      <w:r w:rsidRPr="003C1873">
        <w:rPr>
          <w:rFonts w:ascii="Times New Roman" w:hAnsi="Times New Roman" w:cs="Times New Roman"/>
          <w:sz w:val="28"/>
          <w:szCs w:val="28"/>
        </w:rPr>
        <w:t xml:space="preserve"> городское поселение Унечского муниципального района Брянской области на 2022 год налоговые доходы составляют 76441000 рублей, неналоговые доходы- 1733000 рублей. Удельный вес налоговых доходов в сумме доходов бюджета поселения прогнозируется на уровне 97,8 процента, неналоговых доходов- 2,2процентов.</w:t>
      </w:r>
    </w:p>
    <w:tbl>
      <w:tblPr>
        <w:tblStyle w:val="a4"/>
        <w:tblW w:w="10115" w:type="dxa"/>
        <w:tblLook w:val="04A0" w:firstRow="1" w:lastRow="0" w:firstColumn="1" w:lastColumn="0" w:noHBand="0" w:noVBand="1"/>
      </w:tblPr>
      <w:tblGrid>
        <w:gridCol w:w="4644"/>
        <w:gridCol w:w="1367"/>
        <w:gridCol w:w="1367"/>
        <w:gridCol w:w="1367"/>
        <w:gridCol w:w="1370"/>
      </w:tblGrid>
      <w:tr w:rsidR="003C1873" w:rsidRPr="001C6E67" w:rsidTr="00EA5066">
        <w:trPr>
          <w:trHeight w:val="322"/>
        </w:trPr>
        <w:tc>
          <w:tcPr>
            <w:tcW w:w="4644" w:type="dxa"/>
            <w:vMerge w:val="restart"/>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Наименование показателей</w:t>
            </w:r>
          </w:p>
        </w:tc>
        <w:tc>
          <w:tcPr>
            <w:tcW w:w="1367" w:type="dxa"/>
            <w:vMerge w:val="restart"/>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Единицы измерений</w:t>
            </w:r>
          </w:p>
        </w:tc>
        <w:tc>
          <w:tcPr>
            <w:tcW w:w="4104" w:type="dxa"/>
            <w:gridSpan w:val="3"/>
            <w:shd w:val="clear" w:color="auto" w:fill="auto"/>
          </w:tcPr>
          <w:p w:rsidR="003C1873" w:rsidRPr="001C6E67" w:rsidRDefault="003C1873" w:rsidP="00EA5066">
            <w:pPr>
              <w:rPr>
                <w:rFonts w:ascii="Times New Roman" w:hAnsi="Times New Roman" w:cs="Times New Roman"/>
                <w:sz w:val="24"/>
                <w:szCs w:val="24"/>
              </w:rPr>
            </w:pPr>
            <w:r w:rsidRPr="001C6E67">
              <w:rPr>
                <w:rFonts w:ascii="Times New Roman" w:hAnsi="Times New Roman" w:cs="Times New Roman"/>
                <w:sz w:val="24"/>
                <w:szCs w:val="24"/>
              </w:rPr>
              <w:t>Значение показателей</w:t>
            </w:r>
          </w:p>
        </w:tc>
      </w:tr>
      <w:tr w:rsidR="003C1873" w:rsidRPr="001C6E67" w:rsidTr="00EA5066">
        <w:tc>
          <w:tcPr>
            <w:tcW w:w="4644" w:type="dxa"/>
            <w:vMerge/>
          </w:tcPr>
          <w:p w:rsidR="003C1873" w:rsidRPr="001C6E67" w:rsidRDefault="003C1873" w:rsidP="00EA5066">
            <w:pPr>
              <w:jc w:val="both"/>
              <w:rPr>
                <w:rFonts w:ascii="Times New Roman" w:hAnsi="Times New Roman" w:cs="Times New Roman"/>
                <w:sz w:val="24"/>
                <w:szCs w:val="24"/>
              </w:rPr>
            </w:pPr>
          </w:p>
        </w:tc>
        <w:tc>
          <w:tcPr>
            <w:tcW w:w="1367" w:type="dxa"/>
            <w:vMerge/>
          </w:tcPr>
          <w:p w:rsidR="003C1873" w:rsidRPr="001C6E67" w:rsidRDefault="003C1873" w:rsidP="00EA5066">
            <w:pPr>
              <w:jc w:val="both"/>
              <w:rPr>
                <w:rFonts w:ascii="Times New Roman" w:hAnsi="Times New Roman" w:cs="Times New Roman"/>
                <w:sz w:val="24"/>
                <w:szCs w:val="24"/>
              </w:rPr>
            </w:pPr>
          </w:p>
        </w:tc>
        <w:tc>
          <w:tcPr>
            <w:tcW w:w="1367" w:type="dxa"/>
          </w:tcPr>
          <w:p w:rsidR="003C1873" w:rsidRPr="001C6E67" w:rsidRDefault="003C1873" w:rsidP="003C1873">
            <w:pPr>
              <w:jc w:val="both"/>
              <w:rPr>
                <w:rFonts w:ascii="Times New Roman" w:hAnsi="Times New Roman" w:cs="Times New Roman"/>
                <w:sz w:val="24"/>
                <w:szCs w:val="24"/>
              </w:rPr>
            </w:pPr>
            <w:r w:rsidRPr="001C6E67">
              <w:rPr>
                <w:rFonts w:ascii="Times New Roman" w:hAnsi="Times New Roman" w:cs="Times New Roman"/>
                <w:sz w:val="24"/>
                <w:szCs w:val="24"/>
              </w:rPr>
              <w:t>202</w:t>
            </w:r>
            <w:r>
              <w:rPr>
                <w:rFonts w:ascii="Times New Roman" w:hAnsi="Times New Roman" w:cs="Times New Roman"/>
                <w:sz w:val="24"/>
                <w:szCs w:val="24"/>
              </w:rPr>
              <w:t>2</w:t>
            </w:r>
            <w:r w:rsidRPr="001C6E67">
              <w:rPr>
                <w:rFonts w:ascii="Times New Roman" w:hAnsi="Times New Roman" w:cs="Times New Roman"/>
                <w:sz w:val="24"/>
                <w:szCs w:val="24"/>
              </w:rPr>
              <w:t xml:space="preserve"> год</w:t>
            </w:r>
          </w:p>
        </w:tc>
        <w:tc>
          <w:tcPr>
            <w:tcW w:w="1367" w:type="dxa"/>
          </w:tcPr>
          <w:p w:rsidR="003C1873" w:rsidRPr="001C6E67" w:rsidRDefault="003C1873" w:rsidP="003C1873">
            <w:pPr>
              <w:jc w:val="both"/>
              <w:rPr>
                <w:rFonts w:ascii="Times New Roman" w:hAnsi="Times New Roman" w:cs="Times New Roman"/>
                <w:sz w:val="24"/>
                <w:szCs w:val="24"/>
              </w:rPr>
            </w:pPr>
            <w:r w:rsidRPr="001C6E67">
              <w:rPr>
                <w:rFonts w:ascii="Times New Roman" w:hAnsi="Times New Roman" w:cs="Times New Roman"/>
                <w:sz w:val="24"/>
                <w:szCs w:val="24"/>
              </w:rPr>
              <w:t>202</w:t>
            </w:r>
            <w:r>
              <w:rPr>
                <w:rFonts w:ascii="Times New Roman" w:hAnsi="Times New Roman" w:cs="Times New Roman"/>
                <w:sz w:val="24"/>
                <w:szCs w:val="24"/>
              </w:rPr>
              <w:t>3</w:t>
            </w:r>
            <w:r w:rsidRPr="001C6E67">
              <w:rPr>
                <w:rFonts w:ascii="Times New Roman" w:hAnsi="Times New Roman" w:cs="Times New Roman"/>
                <w:sz w:val="24"/>
                <w:szCs w:val="24"/>
              </w:rPr>
              <w:t xml:space="preserve"> год</w:t>
            </w:r>
          </w:p>
        </w:tc>
        <w:tc>
          <w:tcPr>
            <w:tcW w:w="1370" w:type="dxa"/>
          </w:tcPr>
          <w:p w:rsidR="003C1873" w:rsidRPr="001C6E67" w:rsidRDefault="003C1873" w:rsidP="003C1873">
            <w:pPr>
              <w:jc w:val="both"/>
              <w:rPr>
                <w:rFonts w:ascii="Times New Roman" w:hAnsi="Times New Roman" w:cs="Times New Roman"/>
                <w:sz w:val="24"/>
                <w:szCs w:val="24"/>
              </w:rPr>
            </w:pPr>
            <w:r w:rsidRPr="001C6E67">
              <w:rPr>
                <w:rFonts w:ascii="Times New Roman" w:hAnsi="Times New Roman" w:cs="Times New Roman"/>
                <w:sz w:val="24"/>
                <w:szCs w:val="24"/>
              </w:rPr>
              <w:t>202</w:t>
            </w:r>
            <w:r>
              <w:rPr>
                <w:rFonts w:ascii="Times New Roman" w:hAnsi="Times New Roman" w:cs="Times New Roman"/>
                <w:sz w:val="24"/>
                <w:szCs w:val="24"/>
              </w:rPr>
              <w:t>4</w:t>
            </w:r>
            <w:r w:rsidRPr="001C6E67">
              <w:rPr>
                <w:rFonts w:ascii="Times New Roman" w:hAnsi="Times New Roman" w:cs="Times New Roman"/>
                <w:sz w:val="24"/>
                <w:szCs w:val="24"/>
              </w:rPr>
              <w:t xml:space="preserve"> год</w:t>
            </w:r>
          </w:p>
        </w:tc>
      </w:tr>
      <w:tr w:rsidR="003C1873" w:rsidRPr="001C6E67" w:rsidTr="00EA5066">
        <w:tc>
          <w:tcPr>
            <w:tcW w:w="4644"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Налоговые и неналоговые доходы бюджета, всего</w:t>
            </w:r>
          </w:p>
        </w:tc>
        <w:tc>
          <w:tcPr>
            <w:tcW w:w="1367"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рублей</w:t>
            </w:r>
          </w:p>
        </w:tc>
        <w:tc>
          <w:tcPr>
            <w:tcW w:w="1367" w:type="dxa"/>
          </w:tcPr>
          <w:p w:rsidR="003C1873" w:rsidRPr="001C6E67" w:rsidRDefault="003C1873" w:rsidP="003C1873">
            <w:pPr>
              <w:jc w:val="both"/>
              <w:rPr>
                <w:rFonts w:ascii="Times New Roman" w:hAnsi="Times New Roman" w:cs="Times New Roman"/>
                <w:sz w:val="24"/>
                <w:szCs w:val="24"/>
              </w:rPr>
            </w:pPr>
            <w:r>
              <w:rPr>
                <w:rFonts w:ascii="Times New Roman" w:hAnsi="Times New Roman" w:cs="Times New Roman"/>
                <w:sz w:val="24"/>
                <w:szCs w:val="24"/>
              </w:rPr>
              <w:t>78174000</w:t>
            </w:r>
          </w:p>
        </w:tc>
        <w:tc>
          <w:tcPr>
            <w:tcW w:w="1367"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80857000</w:t>
            </w:r>
          </w:p>
        </w:tc>
        <w:tc>
          <w:tcPr>
            <w:tcW w:w="1370"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83702000</w:t>
            </w:r>
          </w:p>
        </w:tc>
      </w:tr>
      <w:tr w:rsidR="003C1873" w:rsidRPr="001C6E67" w:rsidTr="00EA5066">
        <w:tc>
          <w:tcPr>
            <w:tcW w:w="4644"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в том числе:</w:t>
            </w:r>
          </w:p>
        </w:tc>
        <w:tc>
          <w:tcPr>
            <w:tcW w:w="1367" w:type="dxa"/>
          </w:tcPr>
          <w:p w:rsidR="003C1873" w:rsidRPr="001C6E67" w:rsidRDefault="003C1873" w:rsidP="00EA5066">
            <w:pPr>
              <w:jc w:val="both"/>
              <w:rPr>
                <w:rFonts w:ascii="Times New Roman" w:hAnsi="Times New Roman" w:cs="Times New Roman"/>
                <w:sz w:val="24"/>
                <w:szCs w:val="24"/>
              </w:rPr>
            </w:pPr>
          </w:p>
        </w:tc>
        <w:tc>
          <w:tcPr>
            <w:tcW w:w="1367" w:type="dxa"/>
          </w:tcPr>
          <w:p w:rsidR="003C1873" w:rsidRPr="001C6E67" w:rsidRDefault="003C1873" w:rsidP="00EA5066">
            <w:pPr>
              <w:jc w:val="both"/>
              <w:rPr>
                <w:rFonts w:ascii="Times New Roman" w:hAnsi="Times New Roman" w:cs="Times New Roman"/>
                <w:sz w:val="24"/>
                <w:szCs w:val="24"/>
              </w:rPr>
            </w:pPr>
          </w:p>
        </w:tc>
        <w:tc>
          <w:tcPr>
            <w:tcW w:w="1367" w:type="dxa"/>
          </w:tcPr>
          <w:p w:rsidR="003C1873" w:rsidRPr="001C6E67" w:rsidRDefault="003C1873" w:rsidP="00EA5066">
            <w:pPr>
              <w:jc w:val="both"/>
              <w:rPr>
                <w:rFonts w:ascii="Times New Roman" w:hAnsi="Times New Roman" w:cs="Times New Roman"/>
                <w:sz w:val="24"/>
                <w:szCs w:val="24"/>
              </w:rPr>
            </w:pPr>
          </w:p>
        </w:tc>
        <w:tc>
          <w:tcPr>
            <w:tcW w:w="1370" w:type="dxa"/>
          </w:tcPr>
          <w:p w:rsidR="003C1873" w:rsidRPr="001C6E67" w:rsidRDefault="003C1873" w:rsidP="00EA5066">
            <w:pPr>
              <w:jc w:val="both"/>
              <w:rPr>
                <w:rFonts w:ascii="Times New Roman" w:hAnsi="Times New Roman" w:cs="Times New Roman"/>
                <w:sz w:val="24"/>
                <w:szCs w:val="24"/>
              </w:rPr>
            </w:pPr>
          </w:p>
        </w:tc>
      </w:tr>
      <w:tr w:rsidR="003C1873" w:rsidRPr="001C6E67" w:rsidTr="00EA5066">
        <w:tc>
          <w:tcPr>
            <w:tcW w:w="4644"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Налоговые доходы</w:t>
            </w:r>
          </w:p>
        </w:tc>
        <w:tc>
          <w:tcPr>
            <w:tcW w:w="1367"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рублей</w:t>
            </w:r>
          </w:p>
        </w:tc>
        <w:tc>
          <w:tcPr>
            <w:tcW w:w="1367"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76441000</w:t>
            </w:r>
          </w:p>
        </w:tc>
        <w:tc>
          <w:tcPr>
            <w:tcW w:w="1367"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79189000</w:t>
            </w:r>
          </w:p>
        </w:tc>
        <w:tc>
          <w:tcPr>
            <w:tcW w:w="1370"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82128000</w:t>
            </w:r>
          </w:p>
        </w:tc>
      </w:tr>
      <w:tr w:rsidR="003C1873" w:rsidRPr="001C6E67" w:rsidTr="00EA5066">
        <w:tc>
          <w:tcPr>
            <w:tcW w:w="4644"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Неналоговые доходы</w:t>
            </w:r>
          </w:p>
        </w:tc>
        <w:tc>
          <w:tcPr>
            <w:tcW w:w="1367"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рублей</w:t>
            </w:r>
          </w:p>
        </w:tc>
        <w:tc>
          <w:tcPr>
            <w:tcW w:w="1367"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1733000</w:t>
            </w:r>
          </w:p>
        </w:tc>
        <w:tc>
          <w:tcPr>
            <w:tcW w:w="1367"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1668000</w:t>
            </w:r>
          </w:p>
        </w:tc>
        <w:tc>
          <w:tcPr>
            <w:tcW w:w="1370"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1574000</w:t>
            </w:r>
          </w:p>
        </w:tc>
      </w:tr>
      <w:tr w:rsidR="003C1873" w:rsidRPr="001C6E67" w:rsidTr="00EA5066">
        <w:tc>
          <w:tcPr>
            <w:tcW w:w="4644"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Удельный вес налоговых доходов в бюджете городского поселения</w:t>
            </w:r>
          </w:p>
        </w:tc>
        <w:tc>
          <w:tcPr>
            <w:tcW w:w="1367"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w:t>
            </w:r>
          </w:p>
        </w:tc>
        <w:tc>
          <w:tcPr>
            <w:tcW w:w="1367"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97,8</w:t>
            </w:r>
          </w:p>
        </w:tc>
        <w:tc>
          <w:tcPr>
            <w:tcW w:w="1367" w:type="dxa"/>
          </w:tcPr>
          <w:p w:rsidR="003C1873" w:rsidRPr="001C6E67" w:rsidRDefault="003C1873" w:rsidP="003C1873">
            <w:pPr>
              <w:jc w:val="both"/>
              <w:rPr>
                <w:rFonts w:ascii="Times New Roman" w:hAnsi="Times New Roman" w:cs="Times New Roman"/>
                <w:sz w:val="24"/>
                <w:szCs w:val="24"/>
              </w:rPr>
            </w:pPr>
            <w:r w:rsidRPr="001C6E67">
              <w:rPr>
                <w:rFonts w:ascii="Times New Roman" w:hAnsi="Times New Roman" w:cs="Times New Roman"/>
                <w:sz w:val="24"/>
                <w:szCs w:val="24"/>
              </w:rPr>
              <w:t>9</w:t>
            </w:r>
            <w:r>
              <w:rPr>
                <w:rFonts w:ascii="Times New Roman" w:hAnsi="Times New Roman" w:cs="Times New Roman"/>
                <w:sz w:val="24"/>
                <w:szCs w:val="24"/>
              </w:rPr>
              <w:t>7,9</w:t>
            </w:r>
          </w:p>
        </w:tc>
        <w:tc>
          <w:tcPr>
            <w:tcW w:w="1370"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98,1</w:t>
            </w:r>
          </w:p>
        </w:tc>
      </w:tr>
      <w:tr w:rsidR="003C1873" w:rsidRPr="001C6E67" w:rsidTr="00EA5066">
        <w:tc>
          <w:tcPr>
            <w:tcW w:w="4644"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Удельный вес неналоговых доходов в бюджете городского поселения</w:t>
            </w:r>
          </w:p>
        </w:tc>
        <w:tc>
          <w:tcPr>
            <w:tcW w:w="1367" w:type="dxa"/>
          </w:tcPr>
          <w:p w:rsidR="003C1873" w:rsidRPr="001C6E67" w:rsidRDefault="003C1873" w:rsidP="00EA5066">
            <w:pPr>
              <w:jc w:val="both"/>
              <w:rPr>
                <w:rFonts w:ascii="Times New Roman" w:hAnsi="Times New Roman" w:cs="Times New Roman"/>
                <w:sz w:val="24"/>
                <w:szCs w:val="24"/>
              </w:rPr>
            </w:pPr>
            <w:r w:rsidRPr="001C6E67">
              <w:rPr>
                <w:rFonts w:ascii="Times New Roman" w:hAnsi="Times New Roman" w:cs="Times New Roman"/>
                <w:sz w:val="24"/>
                <w:szCs w:val="24"/>
              </w:rPr>
              <w:t>%</w:t>
            </w:r>
          </w:p>
        </w:tc>
        <w:tc>
          <w:tcPr>
            <w:tcW w:w="1367" w:type="dxa"/>
          </w:tcPr>
          <w:p w:rsidR="003C1873" w:rsidRPr="001C6E67" w:rsidRDefault="003C1873" w:rsidP="003C1873">
            <w:pPr>
              <w:jc w:val="both"/>
              <w:rPr>
                <w:rFonts w:ascii="Times New Roman" w:hAnsi="Times New Roman" w:cs="Times New Roman"/>
                <w:sz w:val="24"/>
                <w:szCs w:val="24"/>
              </w:rPr>
            </w:pPr>
            <w:r>
              <w:rPr>
                <w:rFonts w:ascii="Times New Roman" w:hAnsi="Times New Roman" w:cs="Times New Roman"/>
                <w:sz w:val="24"/>
                <w:szCs w:val="24"/>
              </w:rPr>
              <w:t>2,2</w:t>
            </w:r>
          </w:p>
        </w:tc>
        <w:tc>
          <w:tcPr>
            <w:tcW w:w="1367" w:type="dxa"/>
          </w:tcPr>
          <w:p w:rsidR="003C1873" w:rsidRPr="001C6E67" w:rsidRDefault="003C1873" w:rsidP="003C1873">
            <w:pPr>
              <w:jc w:val="both"/>
              <w:rPr>
                <w:rFonts w:ascii="Times New Roman" w:hAnsi="Times New Roman" w:cs="Times New Roman"/>
                <w:sz w:val="24"/>
                <w:szCs w:val="24"/>
              </w:rPr>
            </w:pPr>
            <w:r>
              <w:rPr>
                <w:rFonts w:ascii="Times New Roman" w:hAnsi="Times New Roman" w:cs="Times New Roman"/>
                <w:sz w:val="24"/>
                <w:szCs w:val="24"/>
              </w:rPr>
              <w:t>2,1</w:t>
            </w:r>
          </w:p>
        </w:tc>
        <w:tc>
          <w:tcPr>
            <w:tcW w:w="1370" w:type="dxa"/>
          </w:tcPr>
          <w:p w:rsidR="003C1873" w:rsidRPr="001C6E67" w:rsidRDefault="003C1873" w:rsidP="00EA5066">
            <w:pPr>
              <w:jc w:val="both"/>
              <w:rPr>
                <w:rFonts w:ascii="Times New Roman" w:hAnsi="Times New Roman" w:cs="Times New Roman"/>
                <w:sz w:val="24"/>
                <w:szCs w:val="24"/>
              </w:rPr>
            </w:pPr>
            <w:r>
              <w:rPr>
                <w:rFonts w:ascii="Times New Roman" w:hAnsi="Times New Roman" w:cs="Times New Roman"/>
                <w:sz w:val="24"/>
                <w:szCs w:val="24"/>
              </w:rPr>
              <w:t>1,9</w:t>
            </w:r>
          </w:p>
        </w:tc>
      </w:tr>
    </w:tbl>
    <w:p w:rsidR="00FE67D9" w:rsidRPr="008210CD" w:rsidRDefault="00FE67D9" w:rsidP="00FE67D9">
      <w:pPr>
        <w:widowControl w:val="0"/>
        <w:ind w:left="360"/>
        <w:jc w:val="both"/>
        <w:rPr>
          <w:sz w:val="24"/>
          <w:szCs w:val="24"/>
        </w:rPr>
      </w:pPr>
    </w:p>
    <w:p w:rsidR="00FE67D9" w:rsidRDefault="00FE67D9" w:rsidP="000E36D3">
      <w:pPr>
        <w:pStyle w:val="Style55"/>
        <w:widowControl/>
        <w:jc w:val="center"/>
        <w:rPr>
          <w:rStyle w:val="FontStyle75"/>
          <w:rFonts w:ascii="Times New Roman" w:hAnsi="Times New Roman" w:cs="Times New Roman"/>
          <w:sz w:val="28"/>
          <w:szCs w:val="28"/>
        </w:rPr>
      </w:pPr>
    </w:p>
    <w:p w:rsidR="00A14FDD" w:rsidRDefault="0044420B" w:rsidP="00257605">
      <w:pPr>
        <w:keepNext/>
        <w:spacing w:after="0" w:line="240" w:lineRule="auto"/>
        <w:jc w:val="both"/>
      </w:pPr>
      <w:r>
        <w:rPr>
          <w:noProof/>
          <w:lang w:eastAsia="ru-RU"/>
        </w:rPr>
        <w:lastRenderedPageBreak/>
        <w:drawing>
          <wp:inline distT="0" distB="0" distL="0" distR="0" wp14:anchorId="2A4944CC" wp14:editId="57E10379">
            <wp:extent cx="5890260" cy="3764280"/>
            <wp:effectExtent l="0" t="0" r="1524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4FDD" w:rsidRDefault="00A14FDD" w:rsidP="00257605">
      <w:pPr>
        <w:keepNext/>
        <w:spacing w:after="0" w:line="240" w:lineRule="auto"/>
        <w:jc w:val="both"/>
      </w:pPr>
    </w:p>
    <w:p w:rsidR="00F458E6" w:rsidRDefault="00102144" w:rsidP="00F458E6">
      <w:pPr>
        <w:keepNext/>
        <w:spacing w:after="0" w:line="240" w:lineRule="auto"/>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7216" behindDoc="0" locked="0" layoutInCell="0" allowOverlap="1" wp14:anchorId="395B9644" wp14:editId="09A0865F">
                <wp:simplePos x="0" y="0"/>
                <wp:positionH relativeFrom="column">
                  <wp:posOffset>1701165</wp:posOffset>
                </wp:positionH>
                <wp:positionV relativeFrom="paragraph">
                  <wp:posOffset>1761490</wp:posOffset>
                </wp:positionV>
                <wp:extent cx="620116" cy="349200"/>
                <wp:effectExtent l="0" t="0" r="27940" b="1333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116" cy="349200"/>
                        </a:xfrm>
                        <a:custGeom>
                          <a:avLst/>
                          <a:gdLst>
                            <a:gd name="connsiteX0" fmla="*/ 0 w 619125"/>
                            <a:gd name="connsiteY0" fmla="*/ 0 h 348615"/>
                            <a:gd name="connsiteX1" fmla="*/ 619125 w 619125"/>
                            <a:gd name="connsiteY1" fmla="*/ 0 h 348615"/>
                            <a:gd name="connsiteX2" fmla="*/ 619125 w 619125"/>
                            <a:gd name="connsiteY2" fmla="*/ 348615 h 348615"/>
                            <a:gd name="connsiteX3" fmla="*/ 0 w 619125"/>
                            <a:gd name="connsiteY3" fmla="*/ 348615 h 348615"/>
                            <a:gd name="connsiteX4" fmla="*/ 0 w 619125"/>
                            <a:gd name="connsiteY4" fmla="*/ 0 h 348615"/>
                            <a:gd name="connsiteX0" fmla="*/ 0 w 620041"/>
                            <a:gd name="connsiteY0" fmla="*/ 0 h 348615"/>
                            <a:gd name="connsiteX1" fmla="*/ 619125 w 620041"/>
                            <a:gd name="connsiteY1" fmla="*/ 0 h 348615"/>
                            <a:gd name="connsiteX2" fmla="*/ 619125 w 620041"/>
                            <a:gd name="connsiteY2" fmla="*/ 198120 h 348615"/>
                            <a:gd name="connsiteX3" fmla="*/ 619125 w 620041"/>
                            <a:gd name="connsiteY3" fmla="*/ 348615 h 348615"/>
                            <a:gd name="connsiteX4" fmla="*/ 0 w 620041"/>
                            <a:gd name="connsiteY4" fmla="*/ 348615 h 348615"/>
                            <a:gd name="connsiteX5" fmla="*/ 0 w 620041"/>
                            <a:gd name="connsiteY5" fmla="*/ 0 h 3486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0041" h="348615">
                              <a:moveTo>
                                <a:pt x="0" y="0"/>
                              </a:moveTo>
                              <a:lnTo>
                                <a:pt x="619125" y="0"/>
                              </a:lnTo>
                              <a:cubicBezTo>
                                <a:pt x="615950" y="66040"/>
                                <a:pt x="622300" y="132080"/>
                                <a:pt x="619125" y="198120"/>
                              </a:cubicBezTo>
                              <a:lnTo>
                                <a:pt x="619125" y="348615"/>
                              </a:lnTo>
                              <a:lnTo>
                                <a:pt x="0" y="348615"/>
                              </a:lnTo>
                              <a:lnTo>
                                <a:pt x="0" y="0"/>
                              </a:lnTo>
                              <a:close/>
                            </a:path>
                          </a:pathLst>
                        </a:custGeom>
                        <a:noFill/>
                        <a:ln w="9525">
                          <a:solidFill>
                            <a:schemeClr val="bg1"/>
                          </a:solidFill>
                          <a:miter lim="800000"/>
                          <a:headEnd/>
                          <a:tailEnd/>
                        </a:ln>
                      </wps:spPr>
                      <wps:txbx>
                        <w:txbxContent>
                          <w:p w:rsidR="00EF7DCE" w:rsidRPr="00257605" w:rsidRDefault="00EF7DCE">
                            <w:pP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B9644" id="Надпись 2" o:spid="_x0000_s1032" style="position:absolute;left:0;text-align:left;margin-left:133.95pt;margin-top:138.7pt;width:48.85pt;height: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20041,3486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EQ6vwMAAIoLAAAOAAAAZHJzL2Uyb0RvYy54bWy0Vs1u2zgQvhfYdyB4XKDRj23VNqIESbpd&#10;FOj+AEmB9khTlCUsRaokbTm99b6vsO+whz3sbV/BfaMOSSmhU9R2iqwPMinOzDecbzQzp+ebhqM1&#10;U7qWIsfJSYwRE1QWtVjm+O3Nq+dTjLQhoiBcCpbjW6bx+dkPz067ds5SWUleMIXAiNDzrs1xZUw7&#10;jyJNK9YQfSJbJuCwlKohBrZqGRWKdGC94VEax1nUSVW0SlKmNbx96Q/xmbNfloya38pSM4N4jsE3&#10;457KPRf2GZ2dkvlSkbaqae8G+Q4vGlILAL0z9ZIYglaq/spUU1MltSzNCZVNJMuypszdAW6TxA9u&#10;c12Rlrm7QHB0excm/XRm6a/r3xWqixyP4hcYCdIASdu/tn9v/9n+t/3386fPf6LURqlr9RyEr1sQ&#10;N5tLuQG23Y11+0bSPzQS8qoiYskulJJdxUgBXiZWMwpUvR1tjSy6X2QBYGRlpDO0KVVjQwhBQWAd&#10;2Lq9Y4htDKLwMoMoJRlGFI5G4xlkgEMg80GZrrT5mUlniKzfaOMJLmDl6Cn6K1IphK4NewcwZcOB&#10;8x8jFKMOZcksSSd9XjyUfr8rXaHReJol35J+lwS2vd2DAKFKjA4BpI8HCFW89wdRRgHK4RCF0kcC&#10;jB8FsCt9KES7jAG/kDNjl5fwsf4v/O4FeAp+9wKE/CazaZIezqKQsfs03YsSqnwvyXsBQpKPBJg8&#10;zKK9ALvSYRZFNjH6ekGqoYTQjejfwQpBobO1yZaUVmpbrsKCAsVp2ELFsCWQzEHLSh9QhvQIlX39&#10;PFYZqA+VXdk+GhkYDZVHj3Ib2AqVx49SBiZCZVdNB7f9fx94Bd3c9nHu+rjBCPq4wgj6+MLX65YY&#10;y5djBZaocw3Dfu6osv3C1Wp72sg1u5FOzjzoNYB4f8pFKNW3BuvtwOogQFeLml6yj7vik9nEd7Es&#10;i8f9rNE6wCxNR9C7rKlklMbT3UPfgtyh+4KHcO6ADNC9wXud/p4+7Qap4d9Le+SjBb+6LZeaefs2&#10;5C6/72JvKQuasJCvas5BmMy5sIzMJtBe7VZLXhf20G3swMeuuEJrAhQvlkPq70g10LEV4nWT42ls&#10;f553O238JAoHYkjN/Roc4fDNufHDThx+9jCbxcbNO5nVtaPJQha3MI8o6YdDGGZhUUn1EaMOBsMc&#10;6w8rohhG/LWAmWaWjIFLZNxmPHmRwkaFJ4vwhAgKpnIM2eqXVwZ2vnIIeQGzT1nbGcV56T3pNzDw&#10;ucD2w6mdKMO9k7ofoc++AAAA//8DAFBLAwQUAAYACAAAACEAeIXUTN4AAAALAQAADwAAAGRycy9k&#10;b3ducmV2LnhtbEyPTU+EMBCG7yb+h2ZMvBi3CLugSNkYgx72Jup9oBXI9oO0ZRf/veNJb+9knrzz&#10;TLVfjWYn5cPkrIC7TQJM2d7JyQ4CPt5fbu+BhYhWonZWCfhWAfb15UWFpXRn+6ZObRwYldhQooAx&#10;xrnkPPSjMhg2blaWdl/OG4w0+oFLj2cqN5qnSZJzg5OlCyPO6nlU/bFdjAAv291rs7TLobnRXcb7&#10;5pPjUYjrq/XpEVhUa/yD4Vef1KEmp84tVgamBaR58UAohaLYAiMiy3c5sI5Clm6B1xX//0P9AwAA&#10;//8DAFBLAQItABQABgAIAAAAIQC2gziS/gAAAOEBAAATAAAAAAAAAAAAAAAAAAAAAABbQ29udGVu&#10;dF9UeXBlc10ueG1sUEsBAi0AFAAGAAgAAAAhADj9If/WAAAAlAEAAAsAAAAAAAAAAAAAAAAALwEA&#10;AF9yZWxzLy5yZWxzUEsBAi0AFAAGAAgAAAAhAJwkRDq/AwAAigsAAA4AAAAAAAAAAAAAAAAALgIA&#10;AGRycy9lMm9Eb2MueG1sUEsBAi0AFAAGAAgAAAAhAHiF1EzeAAAACwEAAA8AAAAAAAAAAAAAAAAA&#10;GQYAAGRycy9kb3ducmV2LnhtbFBLBQYAAAAABAAEAPMAAAAkBwAAAAA=&#10;" o:allowincell="f" adj="-11796480,,5400" path="m,l619125,v-3175,66040,3175,132080,,198120l619125,348615,,348615,,xe" filled="f" strokecolor="white [3212]">
                <v:stroke joinstyle="miter"/>
                <v:formulas/>
                <v:path o:connecttype="custom" o:connectlocs="0,0;619200,0;619200,198452;619200,349200;0,349200;0,0" o:connectangles="0,0,0,0,0,0" textboxrect="0,0,620041,348615"/>
                <v:textbox>
                  <w:txbxContent>
                    <w:p w:rsidR="00EF7DCE" w:rsidRPr="00257605" w:rsidRDefault="00EF7DCE">
                      <w:pPr>
                        <w:rPr>
                          <w:sz w:val="28"/>
                          <w:szCs w:val="28"/>
                        </w:rPr>
                      </w:pPr>
                    </w:p>
                  </w:txbxContent>
                </v:textbox>
              </v:shape>
            </w:pict>
          </mc:Fallback>
        </mc:AlternateContent>
      </w:r>
    </w:p>
    <w:p w:rsidR="007B5C32" w:rsidRDefault="00B606A7" w:rsidP="007B5C32">
      <w:pPr>
        <w:keepNext/>
        <w:spacing w:after="0" w:line="240" w:lineRule="auto"/>
        <w:jc w:val="both"/>
        <w:rPr>
          <w:rFonts w:ascii="Times New Roman" w:hAnsi="Times New Roman" w:cs="Times New Roman"/>
          <w:sz w:val="28"/>
          <w:szCs w:val="28"/>
        </w:rPr>
      </w:pPr>
      <w:r w:rsidRPr="00B606A7">
        <w:rPr>
          <w:rFonts w:ascii="Times New Roman" w:hAnsi="Times New Roman" w:cs="Times New Roman"/>
          <w:sz w:val="28"/>
          <w:szCs w:val="28"/>
        </w:rPr>
        <w:t xml:space="preserve">В структуре доходов бюджета </w:t>
      </w:r>
      <w:r w:rsidR="004D7097">
        <w:rPr>
          <w:rFonts w:ascii="Times New Roman" w:hAnsi="Times New Roman" w:cs="Times New Roman"/>
          <w:sz w:val="28"/>
          <w:szCs w:val="28"/>
        </w:rPr>
        <w:t>городского поселения</w:t>
      </w:r>
      <w:r w:rsidRPr="00B606A7">
        <w:rPr>
          <w:rFonts w:ascii="Times New Roman" w:hAnsi="Times New Roman" w:cs="Times New Roman"/>
          <w:sz w:val="28"/>
          <w:szCs w:val="28"/>
        </w:rPr>
        <w:t xml:space="preserve"> </w:t>
      </w:r>
      <w:r w:rsidR="00D06D41">
        <w:rPr>
          <w:rFonts w:ascii="Times New Roman" w:hAnsi="Times New Roman" w:cs="Times New Roman"/>
          <w:sz w:val="28"/>
          <w:szCs w:val="28"/>
        </w:rPr>
        <w:t>на 20</w:t>
      </w:r>
      <w:r w:rsidR="00F458E6">
        <w:rPr>
          <w:rFonts w:ascii="Times New Roman" w:hAnsi="Times New Roman" w:cs="Times New Roman"/>
          <w:sz w:val="28"/>
          <w:szCs w:val="28"/>
        </w:rPr>
        <w:t>2</w:t>
      </w:r>
      <w:r w:rsidR="006E628B">
        <w:rPr>
          <w:rFonts w:ascii="Times New Roman" w:hAnsi="Times New Roman" w:cs="Times New Roman"/>
          <w:sz w:val="28"/>
          <w:szCs w:val="28"/>
        </w:rPr>
        <w:t>2</w:t>
      </w:r>
      <w:r w:rsidR="00D06D41">
        <w:rPr>
          <w:rFonts w:ascii="Times New Roman" w:hAnsi="Times New Roman" w:cs="Times New Roman"/>
          <w:sz w:val="28"/>
          <w:szCs w:val="28"/>
        </w:rPr>
        <w:t xml:space="preserve"> год доля собственных доходов составила </w:t>
      </w:r>
      <w:r w:rsidR="00C5594D">
        <w:rPr>
          <w:rFonts w:ascii="Times New Roman" w:hAnsi="Times New Roman" w:cs="Times New Roman"/>
          <w:sz w:val="28"/>
          <w:szCs w:val="28"/>
        </w:rPr>
        <w:t>6</w:t>
      </w:r>
      <w:r w:rsidR="006E628B">
        <w:rPr>
          <w:rFonts w:ascii="Times New Roman" w:hAnsi="Times New Roman" w:cs="Times New Roman"/>
          <w:sz w:val="28"/>
          <w:szCs w:val="28"/>
        </w:rPr>
        <w:t>1,3</w:t>
      </w:r>
      <w:r w:rsidR="00D06D41">
        <w:rPr>
          <w:rFonts w:ascii="Times New Roman" w:hAnsi="Times New Roman" w:cs="Times New Roman"/>
          <w:sz w:val="28"/>
          <w:szCs w:val="28"/>
        </w:rPr>
        <w:t>%, безвозмездных поступлений</w:t>
      </w:r>
      <w:r w:rsidR="00F458E6">
        <w:rPr>
          <w:rFonts w:ascii="Times New Roman" w:hAnsi="Times New Roman" w:cs="Times New Roman"/>
          <w:sz w:val="28"/>
          <w:szCs w:val="28"/>
        </w:rPr>
        <w:t xml:space="preserve"> </w:t>
      </w:r>
      <w:r w:rsidR="006E628B">
        <w:rPr>
          <w:rFonts w:ascii="Times New Roman" w:hAnsi="Times New Roman" w:cs="Times New Roman"/>
          <w:sz w:val="28"/>
          <w:szCs w:val="28"/>
        </w:rPr>
        <w:t>38,7</w:t>
      </w:r>
      <w:r w:rsidR="00D06D41">
        <w:rPr>
          <w:rFonts w:ascii="Times New Roman" w:hAnsi="Times New Roman" w:cs="Times New Roman"/>
          <w:sz w:val="28"/>
          <w:szCs w:val="28"/>
        </w:rPr>
        <w:t>%.</w:t>
      </w:r>
    </w:p>
    <w:p w:rsidR="007B5C32" w:rsidRPr="00413777" w:rsidRDefault="007B5C32" w:rsidP="002207BE">
      <w:pPr>
        <w:tabs>
          <w:tab w:val="center" w:pos="567"/>
        </w:tabs>
        <w:spacing w:after="0"/>
        <w:ind w:firstLine="709"/>
        <w:jc w:val="both"/>
        <w:rPr>
          <w:rFonts w:ascii="Times New Roman" w:hAnsi="Times New Roman" w:cs="Times New Roman"/>
          <w:sz w:val="28"/>
          <w:szCs w:val="28"/>
        </w:rPr>
      </w:pP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В структуре собственных доходов бюджета традиционно основную долю занимают три источника:</w:t>
      </w:r>
    </w:p>
    <w:p w:rsidR="007B5C32" w:rsidRDefault="007B5C32" w:rsidP="007B5C32">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доходы физических лиц,</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земельный налог,</w:t>
      </w:r>
    </w:p>
    <w:p w:rsidR="00A16D9C" w:rsidRDefault="00A16D9C" w:rsidP="00A16D9C">
      <w:pPr>
        <w:spacing w:after="0"/>
        <w:ind w:firstLine="851"/>
        <w:jc w:val="both"/>
        <w:rPr>
          <w:rFonts w:ascii="Times New Roman" w:hAnsi="Times New Roman" w:cs="Times New Roman"/>
          <w:sz w:val="28"/>
          <w:szCs w:val="28"/>
        </w:rPr>
      </w:pPr>
      <w:r>
        <w:rPr>
          <w:rFonts w:ascii="Times New Roman" w:hAnsi="Times New Roman" w:cs="Times New Roman"/>
          <w:sz w:val="28"/>
          <w:szCs w:val="28"/>
        </w:rPr>
        <w:t>налог на имущество.</w:t>
      </w:r>
    </w:p>
    <w:p w:rsidR="009A315D" w:rsidRPr="00AE5027" w:rsidRDefault="009A315D" w:rsidP="000D5799">
      <w:pPr>
        <w:spacing w:after="0"/>
        <w:ind w:firstLine="851"/>
        <w:jc w:val="both"/>
        <w:rPr>
          <w:rFonts w:ascii="Times New Roman" w:hAnsi="Times New Roman" w:cs="Times New Roman"/>
          <w:b/>
          <w:sz w:val="28"/>
          <w:szCs w:val="28"/>
        </w:rPr>
      </w:pPr>
      <w:r w:rsidRPr="00AE5027">
        <w:rPr>
          <w:rFonts w:ascii="Times New Roman" w:hAnsi="Times New Roman" w:cs="Times New Roman"/>
          <w:b/>
          <w:sz w:val="28"/>
          <w:szCs w:val="28"/>
        </w:rPr>
        <w:t>Безвозмездные поступления</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Безвозмездные поступления в бюджет – межбюджетные т</w:t>
      </w:r>
      <w:r>
        <w:rPr>
          <w:rFonts w:ascii="Times New Roman" w:hAnsi="Times New Roman" w:cs="Times New Roman"/>
          <w:sz w:val="28"/>
          <w:szCs w:val="28"/>
        </w:rPr>
        <w:t>рансферты (средства), предостав</w:t>
      </w:r>
      <w:r w:rsidRPr="00933A41">
        <w:rPr>
          <w:rFonts w:ascii="Times New Roman" w:hAnsi="Times New Roman" w:cs="Times New Roman"/>
          <w:sz w:val="28"/>
          <w:szCs w:val="28"/>
        </w:rPr>
        <w:t>ляемые одним бюджетом другому. Межбюджетные</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трансферты формируют значительную часть бюджетов всех уровней.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Межбюджетные трансферты</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подразделяются на дотации, субсидии, субвенции.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Дотации предоставляются на безвозмездной и безвозвратной основе без установления направлений и (или) условий их использования, т.е.</w:t>
      </w:r>
      <w:r>
        <w:rPr>
          <w:rFonts w:ascii="Times New Roman" w:hAnsi="Times New Roman" w:cs="Times New Roman"/>
          <w:sz w:val="28"/>
          <w:szCs w:val="28"/>
        </w:rPr>
        <w:t xml:space="preserve"> </w:t>
      </w:r>
      <w:r w:rsidRPr="00933A41">
        <w:rPr>
          <w:rFonts w:ascii="Times New Roman" w:hAnsi="Times New Roman" w:cs="Times New Roman"/>
          <w:sz w:val="28"/>
          <w:szCs w:val="28"/>
        </w:rPr>
        <w:t>направляются</w:t>
      </w:r>
      <w:r>
        <w:rPr>
          <w:rFonts w:ascii="Times New Roman" w:hAnsi="Times New Roman" w:cs="Times New Roman"/>
          <w:sz w:val="28"/>
          <w:szCs w:val="28"/>
        </w:rPr>
        <w:t xml:space="preserve"> на цели, определяемые получате</w:t>
      </w:r>
      <w:r w:rsidRPr="00933A41">
        <w:rPr>
          <w:rFonts w:ascii="Times New Roman" w:hAnsi="Times New Roman" w:cs="Times New Roman"/>
          <w:sz w:val="28"/>
          <w:szCs w:val="28"/>
        </w:rPr>
        <w:t>лем самостоятельно. Дотации обычно называют</w:t>
      </w:r>
      <w:r>
        <w:rPr>
          <w:rFonts w:ascii="Times New Roman" w:hAnsi="Times New Roman" w:cs="Times New Roman"/>
          <w:sz w:val="28"/>
          <w:szCs w:val="28"/>
        </w:rPr>
        <w:t xml:space="preserve"> </w:t>
      </w:r>
      <w:r w:rsidRPr="00933A41">
        <w:rPr>
          <w:rFonts w:ascii="Times New Roman" w:hAnsi="Times New Roman" w:cs="Times New Roman"/>
          <w:sz w:val="28"/>
          <w:szCs w:val="28"/>
        </w:rPr>
        <w:t xml:space="preserve">«нецелевыми межбюджетными трансфертами». </w:t>
      </w:r>
    </w:p>
    <w:p w:rsidR="009A315D" w:rsidRPr="00933A41"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Субсидии предоставляются на поддержку реализации по</w:t>
      </w:r>
      <w:r>
        <w:rPr>
          <w:rFonts w:ascii="Times New Roman" w:hAnsi="Times New Roman" w:cs="Times New Roman"/>
          <w:sz w:val="28"/>
          <w:szCs w:val="28"/>
        </w:rPr>
        <w:t>лномочий, исполнение которых за</w:t>
      </w:r>
      <w:r w:rsidRPr="00933A41">
        <w:rPr>
          <w:rFonts w:ascii="Times New Roman" w:hAnsi="Times New Roman" w:cs="Times New Roman"/>
          <w:sz w:val="28"/>
          <w:szCs w:val="28"/>
        </w:rPr>
        <w:t xml:space="preserve">креплено за получателем субсидий. Субсидии обычно </w:t>
      </w:r>
      <w:r w:rsidRPr="00933A41">
        <w:rPr>
          <w:rFonts w:ascii="Times New Roman" w:hAnsi="Times New Roman" w:cs="Times New Roman"/>
          <w:sz w:val="28"/>
          <w:szCs w:val="28"/>
        </w:rPr>
        <w:lastRenderedPageBreak/>
        <w:t>предоставляются на условиях</w:t>
      </w:r>
      <w:r>
        <w:rPr>
          <w:rFonts w:ascii="Times New Roman" w:hAnsi="Times New Roman" w:cs="Times New Roman"/>
          <w:sz w:val="28"/>
          <w:szCs w:val="28"/>
        </w:rPr>
        <w:t xml:space="preserve"> </w:t>
      </w:r>
      <w:proofErr w:type="spellStart"/>
      <w:r>
        <w:rPr>
          <w:rFonts w:ascii="Times New Roman" w:hAnsi="Times New Roman" w:cs="Times New Roman"/>
          <w:sz w:val="28"/>
          <w:szCs w:val="28"/>
        </w:rPr>
        <w:t>софинансирования</w:t>
      </w:r>
      <w:proofErr w:type="spellEnd"/>
      <w:r>
        <w:rPr>
          <w:rFonts w:ascii="Times New Roman" w:hAnsi="Times New Roman" w:cs="Times New Roman"/>
          <w:sz w:val="28"/>
          <w:szCs w:val="28"/>
        </w:rPr>
        <w:t xml:space="preserve"> – это означа</w:t>
      </w:r>
      <w:r w:rsidRPr="00933A41">
        <w:rPr>
          <w:rFonts w:ascii="Times New Roman" w:hAnsi="Times New Roman" w:cs="Times New Roman"/>
          <w:sz w:val="28"/>
          <w:szCs w:val="28"/>
        </w:rPr>
        <w:t xml:space="preserve">ет, что получатель субсидии должен за счет собственных средств предусмотреть определенную долю финансирования (обычно от 5% до 30%) на те же цели. </w:t>
      </w:r>
    </w:p>
    <w:p w:rsidR="009A315D" w:rsidRPr="0001748F"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Субвенции предоставляются на осуществление переданных полномочий, то есть полномочий, которые не закреплены за получателем субвенции.</w:t>
      </w:r>
      <w:r>
        <w:rPr>
          <w:rFonts w:ascii="Times New Roman" w:hAnsi="Times New Roman" w:cs="Times New Roman"/>
          <w:sz w:val="28"/>
          <w:szCs w:val="28"/>
        </w:rPr>
        <w:t xml:space="preserve"> </w:t>
      </w:r>
    </w:p>
    <w:p w:rsidR="009A315D" w:rsidRDefault="009A315D" w:rsidP="000D5799">
      <w:pPr>
        <w:spacing w:after="0"/>
        <w:ind w:firstLine="851"/>
        <w:jc w:val="both"/>
        <w:rPr>
          <w:rFonts w:ascii="Times New Roman" w:hAnsi="Times New Roman" w:cs="Times New Roman"/>
          <w:sz w:val="28"/>
          <w:szCs w:val="28"/>
        </w:rPr>
      </w:pPr>
      <w:r w:rsidRPr="00933A41">
        <w:rPr>
          <w:rFonts w:ascii="Times New Roman" w:hAnsi="Times New Roman" w:cs="Times New Roman"/>
          <w:sz w:val="28"/>
          <w:szCs w:val="28"/>
        </w:rPr>
        <w:t>Объем безвозмездных поступлений планируется в бюджете в соответствии с проектом закона о</w:t>
      </w:r>
      <w:r>
        <w:rPr>
          <w:rFonts w:ascii="Times New Roman" w:hAnsi="Times New Roman" w:cs="Times New Roman"/>
          <w:sz w:val="28"/>
          <w:szCs w:val="28"/>
        </w:rPr>
        <w:t>б областном</w:t>
      </w:r>
      <w:r w:rsidRPr="00933A41">
        <w:rPr>
          <w:rFonts w:ascii="Times New Roman" w:hAnsi="Times New Roman" w:cs="Times New Roman"/>
          <w:sz w:val="28"/>
          <w:szCs w:val="28"/>
        </w:rPr>
        <w:t xml:space="preserve"> бюджете на очередной финансов</w:t>
      </w:r>
      <w:r>
        <w:rPr>
          <w:rFonts w:ascii="Times New Roman" w:hAnsi="Times New Roman" w:cs="Times New Roman"/>
          <w:sz w:val="28"/>
          <w:szCs w:val="28"/>
        </w:rPr>
        <w:t>ый год и на плановый период. По</w:t>
      </w:r>
      <w:r w:rsidRPr="00933A41">
        <w:rPr>
          <w:rFonts w:ascii="Times New Roman" w:hAnsi="Times New Roman" w:cs="Times New Roman"/>
          <w:sz w:val="28"/>
          <w:szCs w:val="28"/>
        </w:rPr>
        <w:t xml:space="preserve">скольку большинство субсидий из </w:t>
      </w:r>
      <w:r>
        <w:rPr>
          <w:rFonts w:ascii="Times New Roman" w:hAnsi="Times New Roman" w:cs="Times New Roman"/>
          <w:sz w:val="28"/>
          <w:szCs w:val="28"/>
        </w:rPr>
        <w:t>областного</w:t>
      </w:r>
      <w:r w:rsidRPr="00933A41">
        <w:rPr>
          <w:rFonts w:ascii="Times New Roman" w:hAnsi="Times New Roman" w:cs="Times New Roman"/>
          <w:sz w:val="28"/>
          <w:szCs w:val="28"/>
        </w:rPr>
        <w:t xml:space="preserve"> бюджета распределяются между </w:t>
      </w:r>
      <w:r>
        <w:rPr>
          <w:rFonts w:ascii="Times New Roman" w:hAnsi="Times New Roman" w:cs="Times New Roman"/>
          <w:sz w:val="28"/>
          <w:szCs w:val="28"/>
        </w:rPr>
        <w:t>муниципальными образованиями</w:t>
      </w:r>
      <w:r w:rsidRPr="00933A41">
        <w:rPr>
          <w:rFonts w:ascii="Times New Roman" w:hAnsi="Times New Roman" w:cs="Times New Roman"/>
          <w:sz w:val="28"/>
          <w:szCs w:val="28"/>
        </w:rPr>
        <w:t xml:space="preserve"> </w:t>
      </w:r>
      <w:r>
        <w:rPr>
          <w:rFonts w:ascii="Times New Roman" w:hAnsi="Times New Roman" w:cs="Times New Roman"/>
          <w:sz w:val="28"/>
          <w:szCs w:val="28"/>
        </w:rPr>
        <w:t>области</w:t>
      </w:r>
      <w:r w:rsidRPr="00933A41">
        <w:rPr>
          <w:rFonts w:ascii="Times New Roman" w:hAnsi="Times New Roman" w:cs="Times New Roman"/>
          <w:sz w:val="28"/>
          <w:szCs w:val="28"/>
        </w:rPr>
        <w:t xml:space="preserve"> в течение года, объем субсидий неоднократно подвергается корректировке в сторону увеличения в ходе исполнения бюджета.</w:t>
      </w:r>
    </w:p>
    <w:p w:rsidR="003D0D18" w:rsidRPr="003D0D18" w:rsidRDefault="003D0D18" w:rsidP="000D5799">
      <w:pPr>
        <w:spacing w:after="0"/>
        <w:ind w:firstLine="851"/>
        <w:jc w:val="both"/>
        <w:rPr>
          <w:rFonts w:ascii="Times New Roman" w:hAnsi="Times New Roman" w:cs="Times New Roman"/>
          <w:sz w:val="24"/>
          <w:szCs w:val="24"/>
        </w:rPr>
      </w:pPr>
    </w:p>
    <w:p w:rsidR="003D0D18" w:rsidRPr="003D0D18" w:rsidRDefault="003D0D18" w:rsidP="003D0D18">
      <w:pPr>
        <w:pStyle w:val="ac"/>
        <w:spacing w:line="240" w:lineRule="auto"/>
        <w:jc w:val="center"/>
        <w:rPr>
          <w:rFonts w:ascii="Times New Roman" w:hAnsi="Times New Roman" w:cs="Times New Roman"/>
          <w:sz w:val="28"/>
          <w:szCs w:val="28"/>
        </w:rPr>
      </w:pPr>
      <w:r w:rsidRPr="003D0D18">
        <w:rPr>
          <w:rFonts w:ascii="Times New Roman" w:hAnsi="Times New Roman" w:cs="Times New Roman"/>
          <w:sz w:val="28"/>
          <w:szCs w:val="28"/>
        </w:rPr>
        <w:t>Структура</w:t>
      </w:r>
    </w:p>
    <w:p w:rsidR="003D0D18" w:rsidRPr="003D0D18" w:rsidRDefault="003D0D18" w:rsidP="003D0D18">
      <w:pPr>
        <w:pStyle w:val="ac"/>
        <w:spacing w:line="240" w:lineRule="auto"/>
        <w:jc w:val="center"/>
        <w:rPr>
          <w:rFonts w:ascii="Times New Roman" w:hAnsi="Times New Roman" w:cs="Times New Roman"/>
          <w:sz w:val="28"/>
          <w:szCs w:val="28"/>
        </w:rPr>
      </w:pPr>
      <w:r w:rsidRPr="003D0D18">
        <w:rPr>
          <w:rFonts w:ascii="Times New Roman" w:hAnsi="Times New Roman" w:cs="Times New Roman"/>
          <w:sz w:val="28"/>
          <w:szCs w:val="28"/>
        </w:rPr>
        <w:t>безвозмездных поступлений в бюджет городского поселения на 2022-2024 годы</w:t>
      </w:r>
    </w:p>
    <w:p w:rsidR="003D0D18" w:rsidRPr="003D0D18" w:rsidRDefault="003D0D18" w:rsidP="003D0D18">
      <w:pPr>
        <w:pStyle w:val="ac"/>
        <w:ind w:right="424"/>
        <w:jc w:val="right"/>
        <w:rPr>
          <w:rFonts w:ascii="Times New Roman" w:hAnsi="Times New Roman" w:cs="Times New Roman"/>
          <w:sz w:val="24"/>
          <w:szCs w:val="24"/>
        </w:rPr>
      </w:pPr>
      <w:r>
        <w:rPr>
          <w:rFonts w:ascii="Times New Roman" w:hAnsi="Times New Roman" w:cs="Times New Roman"/>
          <w:sz w:val="24"/>
          <w:szCs w:val="24"/>
        </w:rPr>
        <w:t>р</w:t>
      </w:r>
      <w:r w:rsidRPr="003D0D18">
        <w:rPr>
          <w:rFonts w:ascii="Times New Roman" w:hAnsi="Times New Roman" w:cs="Times New Roman"/>
          <w:sz w:val="24"/>
          <w:szCs w:val="24"/>
        </w:rPr>
        <w:t>ублей</w:t>
      </w:r>
    </w:p>
    <w:tbl>
      <w:tblPr>
        <w:tblW w:w="957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546"/>
        <w:gridCol w:w="2056"/>
        <w:gridCol w:w="2117"/>
        <w:gridCol w:w="1860"/>
      </w:tblGrid>
      <w:tr w:rsidR="003D0D18" w:rsidRPr="003D0D18" w:rsidTr="000A03D8">
        <w:trPr>
          <w:trHeight w:val="499"/>
          <w:jc w:val="center"/>
        </w:trPr>
        <w:tc>
          <w:tcPr>
            <w:tcW w:w="354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rPr>
                <w:rFonts w:ascii="Times New Roman" w:hAnsi="Times New Roman" w:cs="Times New Roman"/>
                <w:sz w:val="24"/>
                <w:szCs w:val="24"/>
              </w:rPr>
            </w:pPr>
            <w:r>
              <w:rPr>
                <w:rFonts w:ascii="Times New Roman" w:hAnsi="Times New Roman" w:cs="Times New Roman"/>
                <w:sz w:val="24"/>
                <w:szCs w:val="24"/>
              </w:rPr>
              <w:t xml:space="preserve">     </w:t>
            </w:r>
            <w:r w:rsidRPr="003D0D18">
              <w:rPr>
                <w:rFonts w:ascii="Times New Roman" w:hAnsi="Times New Roman" w:cs="Times New Roman"/>
                <w:sz w:val="24"/>
                <w:szCs w:val="24"/>
              </w:rPr>
              <w:t>Наименование</w:t>
            </w:r>
          </w:p>
        </w:tc>
        <w:tc>
          <w:tcPr>
            <w:tcW w:w="205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ind w:firstLine="286"/>
              <w:rPr>
                <w:rFonts w:ascii="Times New Roman" w:hAnsi="Times New Roman" w:cs="Times New Roman"/>
                <w:sz w:val="24"/>
                <w:szCs w:val="24"/>
              </w:rPr>
            </w:pPr>
            <w:r w:rsidRPr="003D0D18">
              <w:rPr>
                <w:rFonts w:ascii="Times New Roman" w:hAnsi="Times New Roman" w:cs="Times New Roman"/>
                <w:sz w:val="24"/>
                <w:szCs w:val="24"/>
              </w:rPr>
              <w:t>2022 год</w:t>
            </w:r>
          </w:p>
        </w:tc>
        <w:tc>
          <w:tcPr>
            <w:tcW w:w="2117"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ind w:firstLine="215"/>
              <w:rPr>
                <w:rFonts w:ascii="Times New Roman" w:hAnsi="Times New Roman" w:cs="Times New Roman"/>
                <w:sz w:val="24"/>
                <w:szCs w:val="24"/>
              </w:rPr>
            </w:pPr>
            <w:r w:rsidRPr="003D0D18">
              <w:rPr>
                <w:rFonts w:ascii="Times New Roman" w:hAnsi="Times New Roman" w:cs="Times New Roman"/>
                <w:sz w:val="24"/>
                <w:szCs w:val="24"/>
              </w:rPr>
              <w:t>2023 год</w:t>
            </w:r>
          </w:p>
        </w:tc>
        <w:tc>
          <w:tcPr>
            <w:tcW w:w="1860"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ind w:firstLine="224"/>
              <w:rPr>
                <w:rFonts w:ascii="Times New Roman" w:hAnsi="Times New Roman" w:cs="Times New Roman"/>
                <w:sz w:val="24"/>
                <w:szCs w:val="24"/>
              </w:rPr>
            </w:pPr>
            <w:r w:rsidRPr="003D0D18">
              <w:rPr>
                <w:rFonts w:ascii="Times New Roman" w:hAnsi="Times New Roman" w:cs="Times New Roman"/>
                <w:sz w:val="24"/>
                <w:szCs w:val="24"/>
              </w:rPr>
              <w:t>2024 год</w:t>
            </w:r>
          </w:p>
        </w:tc>
      </w:tr>
      <w:tr w:rsidR="003D0D18" w:rsidRPr="003D0D18" w:rsidTr="000A03D8">
        <w:trPr>
          <w:trHeight w:val="610"/>
          <w:jc w:val="center"/>
        </w:trPr>
        <w:tc>
          <w:tcPr>
            <w:tcW w:w="3546" w:type="dxa"/>
            <w:tcBorders>
              <w:top w:val="single" w:sz="4" w:space="0" w:color="auto"/>
              <w:left w:val="single" w:sz="4" w:space="0" w:color="auto"/>
              <w:bottom w:val="single" w:sz="4" w:space="0" w:color="auto"/>
              <w:right w:val="single" w:sz="4" w:space="0" w:color="auto"/>
            </w:tcBorders>
            <w:hideMark/>
          </w:tcPr>
          <w:p w:rsidR="003D0D18" w:rsidRPr="003D0D18" w:rsidRDefault="003D0D18" w:rsidP="003D0D18">
            <w:pPr>
              <w:pStyle w:val="ac"/>
              <w:ind w:firstLine="5"/>
              <w:rPr>
                <w:rFonts w:ascii="Times New Roman" w:hAnsi="Times New Roman" w:cs="Times New Roman"/>
                <w:sz w:val="24"/>
                <w:szCs w:val="24"/>
              </w:rPr>
            </w:pPr>
            <w:r w:rsidRPr="003D0D18">
              <w:rPr>
                <w:rFonts w:ascii="Times New Roman" w:hAnsi="Times New Roman" w:cs="Times New Roman"/>
                <w:sz w:val="24"/>
                <w:szCs w:val="24"/>
              </w:rPr>
              <w:t>Безвозмездные поступления ВСЕГО,</w:t>
            </w:r>
          </w:p>
          <w:p w:rsidR="003D0D18" w:rsidRPr="003D0D18" w:rsidRDefault="003D0D18" w:rsidP="003D0D18">
            <w:pPr>
              <w:pStyle w:val="ac"/>
              <w:ind w:firstLine="5"/>
              <w:rPr>
                <w:rFonts w:ascii="Times New Roman" w:hAnsi="Times New Roman" w:cs="Times New Roman"/>
                <w:sz w:val="24"/>
                <w:szCs w:val="24"/>
              </w:rPr>
            </w:pPr>
            <w:r w:rsidRPr="003D0D18">
              <w:rPr>
                <w:rFonts w:ascii="Times New Roman" w:hAnsi="Times New Roman" w:cs="Times New Roman"/>
                <w:sz w:val="24"/>
                <w:szCs w:val="24"/>
              </w:rPr>
              <w:t>в том числе:</w:t>
            </w:r>
          </w:p>
        </w:tc>
        <w:tc>
          <w:tcPr>
            <w:tcW w:w="205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ind w:firstLine="3"/>
              <w:jc w:val="both"/>
              <w:rPr>
                <w:rFonts w:ascii="Times New Roman" w:hAnsi="Times New Roman" w:cs="Times New Roman"/>
                <w:sz w:val="24"/>
                <w:szCs w:val="24"/>
              </w:rPr>
            </w:pPr>
            <w:r w:rsidRPr="003D0D18">
              <w:rPr>
                <w:rFonts w:ascii="Times New Roman" w:hAnsi="Times New Roman" w:cs="Times New Roman"/>
                <w:sz w:val="24"/>
                <w:szCs w:val="24"/>
              </w:rPr>
              <w:t>49438437,15</w:t>
            </w:r>
          </w:p>
        </w:tc>
        <w:tc>
          <w:tcPr>
            <w:tcW w:w="2117"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ind w:firstLine="73"/>
              <w:jc w:val="both"/>
              <w:rPr>
                <w:rFonts w:ascii="Times New Roman" w:hAnsi="Times New Roman" w:cs="Times New Roman"/>
                <w:sz w:val="24"/>
                <w:szCs w:val="24"/>
              </w:rPr>
            </w:pPr>
            <w:r w:rsidRPr="003D0D18">
              <w:rPr>
                <w:rFonts w:ascii="Times New Roman" w:hAnsi="Times New Roman" w:cs="Times New Roman"/>
                <w:sz w:val="24"/>
                <w:szCs w:val="24"/>
              </w:rPr>
              <w:t>54134016,03</w:t>
            </w:r>
          </w:p>
        </w:tc>
        <w:tc>
          <w:tcPr>
            <w:tcW w:w="1860"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jc w:val="both"/>
              <w:rPr>
                <w:rFonts w:ascii="Times New Roman" w:hAnsi="Times New Roman" w:cs="Times New Roman"/>
                <w:sz w:val="24"/>
                <w:szCs w:val="24"/>
              </w:rPr>
            </w:pPr>
            <w:r>
              <w:rPr>
                <w:rFonts w:ascii="Times New Roman" w:hAnsi="Times New Roman" w:cs="Times New Roman"/>
                <w:sz w:val="24"/>
                <w:szCs w:val="24"/>
              </w:rPr>
              <w:t xml:space="preserve">    </w:t>
            </w:r>
            <w:r w:rsidRPr="003D0D18">
              <w:rPr>
                <w:rFonts w:ascii="Times New Roman" w:hAnsi="Times New Roman" w:cs="Times New Roman"/>
                <w:sz w:val="24"/>
                <w:szCs w:val="24"/>
              </w:rPr>
              <w:t>23716398,92</w:t>
            </w:r>
          </w:p>
        </w:tc>
      </w:tr>
      <w:tr w:rsidR="003D0D18"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ind w:firstLine="176"/>
              <w:jc w:val="both"/>
              <w:rPr>
                <w:rFonts w:ascii="Times New Roman" w:hAnsi="Times New Roman" w:cs="Times New Roman"/>
                <w:sz w:val="24"/>
                <w:szCs w:val="24"/>
              </w:rPr>
            </w:pPr>
            <w:r w:rsidRPr="003D0D18">
              <w:rPr>
                <w:rFonts w:ascii="Times New Roman" w:hAnsi="Times New Roman" w:cs="Times New Roman"/>
                <w:sz w:val="24"/>
                <w:szCs w:val="24"/>
              </w:rPr>
              <w:t>субсидии</w:t>
            </w:r>
          </w:p>
        </w:tc>
        <w:tc>
          <w:tcPr>
            <w:tcW w:w="205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ind w:firstLine="3"/>
              <w:jc w:val="both"/>
              <w:rPr>
                <w:rFonts w:ascii="Times New Roman" w:hAnsi="Times New Roman" w:cs="Times New Roman"/>
                <w:sz w:val="24"/>
                <w:szCs w:val="24"/>
              </w:rPr>
            </w:pPr>
            <w:r w:rsidRPr="003D0D18">
              <w:rPr>
                <w:rFonts w:ascii="Times New Roman" w:hAnsi="Times New Roman" w:cs="Times New Roman"/>
                <w:sz w:val="24"/>
                <w:szCs w:val="24"/>
              </w:rPr>
              <w:t>49438237,15</w:t>
            </w:r>
          </w:p>
        </w:tc>
        <w:tc>
          <w:tcPr>
            <w:tcW w:w="2117"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ind w:firstLine="73"/>
              <w:jc w:val="both"/>
              <w:rPr>
                <w:rFonts w:ascii="Times New Roman" w:hAnsi="Times New Roman" w:cs="Times New Roman"/>
                <w:sz w:val="24"/>
                <w:szCs w:val="24"/>
              </w:rPr>
            </w:pPr>
            <w:r w:rsidRPr="003D0D18">
              <w:rPr>
                <w:rFonts w:ascii="Times New Roman" w:hAnsi="Times New Roman" w:cs="Times New Roman"/>
                <w:sz w:val="24"/>
                <w:szCs w:val="24"/>
              </w:rPr>
              <w:t>54133816,03</w:t>
            </w:r>
          </w:p>
        </w:tc>
        <w:tc>
          <w:tcPr>
            <w:tcW w:w="1860"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jc w:val="both"/>
              <w:rPr>
                <w:rFonts w:ascii="Times New Roman" w:hAnsi="Times New Roman" w:cs="Times New Roman"/>
                <w:sz w:val="24"/>
                <w:szCs w:val="24"/>
              </w:rPr>
            </w:pPr>
            <w:r>
              <w:rPr>
                <w:rFonts w:ascii="Times New Roman" w:hAnsi="Times New Roman" w:cs="Times New Roman"/>
                <w:sz w:val="24"/>
                <w:szCs w:val="24"/>
              </w:rPr>
              <w:t xml:space="preserve">    </w:t>
            </w:r>
            <w:r w:rsidRPr="003D0D18">
              <w:rPr>
                <w:rFonts w:ascii="Times New Roman" w:hAnsi="Times New Roman" w:cs="Times New Roman"/>
                <w:sz w:val="24"/>
                <w:szCs w:val="24"/>
              </w:rPr>
              <w:t>23716198,92</w:t>
            </w:r>
          </w:p>
        </w:tc>
      </w:tr>
      <w:tr w:rsidR="003D0D18" w:rsidRPr="003D0D18" w:rsidTr="000A03D8">
        <w:trPr>
          <w:trHeight w:val="390"/>
          <w:jc w:val="center"/>
        </w:trPr>
        <w:tc>
          <w:tcPr>
            <w:tcW w:w="354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ind w:firstLine="176"/>
              <w:jc w:val="both"/>
              <w:rPr>
                <w:rFonts w:ascii="Times New Roman" w:hAnsi="Times New Roman" w:cs="Times New Roman"/>
                <w:sz w:val="24"/>
                <w:szCs w:val="24"/>
              </w:rPr>
            </w:pPr>
            <w:r w:rsidRPr="003D0D18">
              <w:rPr>
                <w:rFonts w:ascii="Times New Roman" w:hAnsi="Times New Roman" w:cs="Times New Roman"/>
                <w:sz w:val="24"/>
                <w:szCs w:val="24"/>
              </w:rPr>
              <w:t>субвенции</w:t>
            </w:r>
          </w:p>
        </w:tc>
        <w:tc>
          <w:tcPr>
            <w:tcW w:w="2056"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jc w:val="both"/>
              <w:rPr>
                <w:rFonts w:ascii="Times New Roman" w:hAnsi="Times New Roman" w:cs="Times New Roman"/>
                <w:sz w:val="24"/>
                <w:szCs w:val="24"/>
              </w:rPr>
            </w:pPr>
            <w:r w:rsidRPr="003D0D18">
              <w:rPr>
                <w:rFonts w:ascii="Times New Roman" w:hAnsi="Times New Roman" w:cs="Times New Roman"/>
                <w:sz w:val="24"/>
                <w:szCs w:val="24"/>
              </w:rPr>
              <w:t>200</w:t>
            </w:r>
          </w:p>
        </w:tc>
        <w:tc>
          <w:tcPr>
            <w:tcW w:w="2117"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pStyle w:val="ac"/>
              <w:jc w:val="both"/>
              <w:rPr>
                <w:rFonts w:ascii="Times New Roman" w:hAnsi="Times New Roman" w:cs="Times New Roman"/>
                <w:sz w:val="24"/>
                <w:szCs w:val="24"/>
              </w:rPr>
            </w:pPr>
            <w:r w:rsidRPr="003D0D18">
              <w:rPr>
                <w:rFonts w:ascii="Times New Roman" w:hAnsi="Times New Roman" w:cs="Times New Roman"/>
                <w:sz w:val="24"/>
                <w:szCs w:val="24"/>
              </w:rPr>
              <w:t>200</w:t>
            </w:r>
          </w:p>
        </w:tc>
        <w:tc>
          <w:tcPr>
            <w:tcW w:w="1860" w:type="dxa"/>
            <w:tcBorders>
              <w:top w:val="single" w:sz="4" w:space="0" w:color="auto"/>
              <w:left w:val="single" w:sz="4" w:space="0" w:color="auto"/>
              <w:bottom w:val="single" w:sz="4" w:space="0" w:color="auto"/>
              <w:right w:val="single" w:sz="4" w:space="0" w:color="auto"/>
            </w:tcBorders>
            <w:vAlign w:val="bottom"/>
          </w:tcPr>
          <w:p w:rsidR="003D0D18" w:rsidRPr="003D0D18" w:rsidRDefault="003D0D18" w:rsidP="003D0D18">
            <w:pPr>
              <w:jc w:val="both"/>
              <w:rPr>
                <w:rFonts w:ascii="Times New Roman" w:hAnsi="Times New Roman" w:cs="Times New Roman"/>
                <w:sz w:val="24"/>
                <w:szCs w:val="24"/>
              </w:rPr>
            </w:pPr>
            <w:r w:rsidRPr="003D0D18">
              <w:rPr>
                <w:rFonts w:ascii="Times New Roman" w:hAnsi="Times New Roman" w:cs="Times New Roman"/>
                <w:sz w:val="24"/>
                <w:szCs w:val="24"/>
              </w:rPr>
              <w:t>200</w:t>
            </w:r>
          </w:p>
        </w:tc>
      </w:tr>
    </w:tbl>
    <w:p w:rsidR="003D0D18" w:rsidRPr="003D0D18" w:rsidRDefault="003D0D18" w:rsidP="003D0D18">
      <w:pPr>
        <w:pStyle w:val="ac"/>
        <w:jc w:val="center"/>
        <w:rPr>
          <w:rFonts w:ascii="Times New Roman" w:hAnsi="Times New Roman" w:cs="Times New Roman"/>
          <w:sz w:val="24"/>
          <w:szCs w:val="24"/>
        </w:rPr>
      </w:pPr>
    </w:p>
    <w:p w:rsidR="003D0D18" w:rsidRPr="00943EEC" w:rsidRDefault="003D0D18" w:rsidP="003D0D18">
      <w:pPr>
        <w:widowControl w:val="0"/>
        <w:jc w:val="both"/>
        <w:rPr>
          <w:rFonts w:ascii="Times New Roman" w:hAnsi="Times New Roman" w:cs="Times New Roman"/>
          <w:sz w:val="28"/>
          <w:szCs w:val="28"/>
        </w:rPr>
      </w:pPr>
      <w:r w:rsidRPr="00943EEC">
        <w:rPr>
          <w:rFonts w:ascii="Times New Roman" w:hAnsi="Times New Roman" w:cs="Times New Roman"/>
          <w:sz w:val="28"/>
          <w:szCs w:val="28"/>
        </w:rPr>
        <w:t xml:space="preserve">        Общий объем безвозмездных поступлений из областного бюджета в 2022 году запланирован в сумме 49438437,15 рублей, на 2023 год-54134016,03 рублей, 2024 год-23716398,92 рублей.</w:t>
      </w:r>
    </w:p>
    <w:p w:rsidR="003D0D18" w:rsidRPr="003D0D18" w:rsidRDefault="003D0D18" w:rsidP="00004D79">
      <w:pPr>
        <w:pStyle w:val="ac"/>
        <w:tabs>
          <w:tab w:val="left" w:pos="7371"/>
        </w:tabs>
        <w:ind w:hanging="141"/>
        <w:rPr>
          <w:rFonts w:ascii="Times New Roman" w:hAnsi="Times New Roman" w:cs="Times New Roman"/>
          <w:sz w:val="24"/>
          <w:szCs w:val="24"/>
        </w:rPr>
      </w:pPr>
      <w:r w:rsidRPr="003D0D18">
        <w:rPr>
          <w:rFonts w:ascii="Times New Roman" w:hAnsi="Times New Roman" w:cs="Times New Roman"/>
          <w:sz w:val="24"/>
          <w:szCs w:val="24"/>
        </w:rPr>
        <w:t xml:space="preserve">                Перечень и объемы субсидий из областного бюджета на 2022-2024 годы </w:t>
      </w:r>
    </w:p>
    <w:p w:rsidR="003D0D18" w:rsidRPr="003D0D18" w:rsidRDefault="003D0D18" w:rsidP="003D0D18">
      <w:pPr>
        <w:pStyle w:val="ac"/>
        <w:tabs>
          <w:tab w:val="left" w:pos="8292"/>
        </w:tabs>
        <w:rPr>
          <w:rFonts w:ascii="Times New Roman" w:hAnsi="Times New Roman" w:cs="Times New Roman"/>
          <w:sz w:val="24"/>
          <w:szCs w:val="24"/>
        </w:rPr>
      </w:pPr>
      <w:r w:rsidRPr="003D0D18">
        <w:rPr>
          <w:rFonts w:ascii="Times New Roman" w:hAnsi="Times New Roman" w:cs="Times New Roman"/>
          <w:sz w:val="24"/>
          <w:szCs w:val="24"/>
        </w:rPr>
        <w:tab/>
        <w:t>рублей</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3827"/>
        <w:gridCol w:w="1843"/>
        <w:gridCol w:w="1701"/>
        <w:gridCol w:w="1560"/>
      </w:tblGrid>
      <w:tr w:rsidR="003D0D18" w:rsidRPr="003D0D18" w:rsidTr="00004D79">
        <w:trPr>
          <w:trHeight w:val="808"/>
        </w:trPr>
        <w:tc>
          <w:tcPr>
            <w:tcW w:w="850" w:type="dxa"/>
          </w:tcPr>
          <w:p w:rsidR="003D0D18" w:rsidRPr="003D0D18" w:rsidRDefault="003D0D18" w:rsidP="00004D79">
            <w:pPr>
              <w:pStyle w:val="ac"/>
              <w:spacing w:line="240" w:lineRule="auto"/>
              <w:ind w:hanging="142"/>
              <w:jc w:val="center"/>
              <w:rPr>
                <w:rFonts w:ascii="Times New Roman" w:hAnsi="Times New Roman" w:cs="Times New Roman"/>
                <w:sz w:val="24"/>
                <w:szCs w:val="24"/>
              </w:rPr>
            </w:pPr>
            <w:r w:rsidRPr="003D0D18">
              <w:rPr>
                <w:rFonts w:ascii="Times New Roman" w:hAnsi="Times New Roman" w:cs="Times New Roman"/>
                <w:sz w:val="24"/>
                <w:szCs w:val="24"/>
              </w:rPr>
              <w:t>№</w:t>
            </w:r>
          </w:p>
          <w:p w:rsidR="003D0D18" w:rsidRPr="003D0D18" w:rsidRDefault="003D0D18" w:rsidP="00004D79">
            <w:pPr>
              <w:pStyle w:val="ac"/>
              <w:spacing w:line="240" w:lineRule="auto"/>
              <w:ind w:hanging="142"/>
              <w:jc w:val="center"/>
              <w:rPr>
                <w:rFonts w:ascii="Times New Roman" w:hAnsi="Times New Roman" w:cs="Times New Roman"/>
                <w:sz w:val="24"/>
                <w:szCs w:val="24"/>
              </w:rPr>
            </w:pPr>
            <w:r w:rsidRPr="003D0D18">
              <w:rPr>
                <w:rFonts w:ascii="Times New Roman" w:hAnsi="Times New Roman" w:cs="Times New Roman"/>
                <w:sz w:val="24"/>
                <w:szCs w:val="24"/>
              </w:rPr>
              <w:t>п/п</w:t>
            </w:r>
          </w:p>
        </w:tc>
        <w:tc>
          <w:tcPr>
            <w:tcW w:w="3827" w:type="dxa"/>
          </w:tcPr>
          <w:p w:rsidR="003D0D18" w:rsidRPr="003D0D18" w:rsidRDefault="003D0D18" w:rsidP="000A03D8">
            <w:pPr>
              <w:pStyle w:val="ac"/>
              <w:ind w:left="769" w:hanging="310"/>
              <w:jc w:val="center"/>
              <w:rPr>
                <w:rFonts w:ascii="Times New Roman" w:hAnsi="Times New Roman" w:cs="Times New Roman"/>
                <w:sz w:val="24"/>
                <w:szCs w:val="24"/>
              </w:rPr>
            </w:pPr>
            <w:r w:rsidRPr="003D0D18">
              <w:rPr>
                <w:rFonts w:ascii="Times New Roman" w:hAnsi="Times New Roman" w:cs="Times New Roman"/>
                <w:sz w:val="24"/>
                <w:szCs w:val="24"/>
              </w:rPr>
              <w:t>Наименование субсидий</w:t>
            </w:r>
          </w:p>
          <w:p w:rsidR="003D0D18" w:rsidRPr="003D0D18" w:rsidRDefault="003D0D18" w:rsidP="00004D79">
            <w:pPr>
              <w:pStyle w:val="ac"/>
              <w:ind w:firstLine="67"/>
              <w:jc w:val="center"/>
              <w:rPr>
                <w:rFonts w:ascii="Times New Roman" w:hAnsi="Times New Roman" w:cs="Times New Roman"/>
                <w:sz w:val="24"/>
                <w:szCs w:val="24"/>
              </w:rPr>
            </w:pPr>
          </w:p>
        </w:tc>
        <w:tc>
          <w:tcPr>
            <w:tcW w:w="1843"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 xml:space="preserve">2022 год </w:t>
            </w:r>
          </w:p>
        </w:tc>
        <w:tc>
          <w:tcPr>
            <w:tcW w:w="1701"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 xml:space="preserve">2023 год </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 xml:space="preserve">2024 год </w:t>
            </w:r>
          </w:p>
        </w:tc>
      </w:tr>
      <w:tr w:rsidR="003D0D18" w:rsidRPr="003D0D18" w:rsidTr="00004D79">
        <w:tc>
          <w:tcPr>
            <w:tcW w:w="850" w:type="dxa"/>
          </w:tcPr>
          <w:p w:rsidR="003D0D18" w:rsidRPr="003D0D18" w:rsidRDefault="003D0D18" w:rsidP="00004D79">
            <w:pPr>
              <w:pStyle w:val="ac"/>
              <w:spacing w:line="240" w:lineRule="auto"/>
              <w:ind w:firstLine="142"/>
              <w:jc w:val="center"/>
              <w:rPr>
                <w:rFonts w:ascii="Times New Roman" w:hAnsi="Times New Roman" w:cs="Times New Roman"/>
                <w:sz w:val="24"/>
                <w:szCs w:val="24"/>
              </w:rPr>
            </w:pPr>
            <w:r w:rsidRPr="003D0D18">
              <w:rPr>
                <w:rFonts w:ascii="Times New Roman" w:hAnsi="Times New Roman" w:cs="Times New Roman"/>
                <w:sz w:val="24"/>
                <w:szCs w:val="24"/>
              </w:rPr>
              <w:t>1</w:t>
            </w:r>
          </w:p>
        </w:tc>
        <w:tc>
          <w:tcPr>
            <w:tcW w:w="3827" w:type="dxa"/>
          </w:tcPr>
          <w:p w:rsidR="003D0D18" w:rsidRPr="003D0D18" w:rsidRDefault="003D0D18" w:rsidP="000A03D8">
            <w:pPr>
              <w:jc w:val="both"/>
              <w:rPr>
                <w:rFonts w:ascii="Times New Roman" w:hAnsi="Times New Roman" w:cs="Times New Roman"/>
                <w:sz w:val="24"/>
                <w:szCs w:val="24"/>
              </w:rPr>
            </w:pPr>
            <w:r w:rsidRPr="003D0D18">
              <w:rPr>
                <w:rFonts w:ascii="Times New Roman" w:hAnsi="Times New Roman" w:cs="Times New Roman"/>
                <w:sz w:val="24"/>
                <w:szCs w:val="24"/>
              </w:rPr>
              <w:t xml:space="preserve">Субсидии бюджетам городских поселений на </w:t>
            </w:r>
            <w:proofErr w:type="spellStart"/>
            <w:r w:rsidRPr="003D0D18">
              <w:rPr>
                <w:rFonts w:ascii="Times New Roman" w:hAnsi="Times New Roman" w:cs="Times New Roman"/>
                <w:sz w:val="24"/>
                <w:szCs w:val="24"/>
              </w:rPr>
              <w:t>софинансирование</w:t>
            </w:r>
            <w:proofErr w:type="spellEnd"/>
            <w:r w:rsidRPr="003D0D18">
              <w:rPr>
                <w:rFonts w:ascii="Times New Roman" w:hAnsi="Times New Roman" w:cs="Times New Roman"/>
                <w:sz w:val="24"/>
                <w:szCs w:val="24"/>
              </w:rPr>
              <w:t xml:space="preserve"> капитальных вложений в объекты муниципальной собственности</w:t>
            </w:r>
          </w:p>
        </w:tc>
        <w:tc>
          <w:tcPr>
            <w:tcW w:w="1843"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13934713,07</w:t>
            </w:r>
          </w:p>
        </w:tc>
        <w:tc>
          <w:tcPr>
            <w:tcW w:w="1701"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1900000</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0</w:t>
            </w:r>
          </w:p>
        </w:tc>
      </w:tr>
      <w:tr w:rsidR="003D0D18" w:rsidRPr="003D0D18" w:rsidTr="00004D79">
        <w:tc>
          <w:tcPr>
            <w:tcW w:w="850" w:type="dxa"/>
          </w:tcPr>
          <w:p w:rsidR="003D0D18" w:rsidRPr="003D0D18" w:rsidRDefault="003D0D18" w:rsidP="000A03D8">
            <w:pPr>
              <w:pStyle w:val="ac"/>
              <w:ind w:firstLine="142"/>
              <w:jc w:val="center"/>
              <w:rPr>
                <w:rFonts w:ascii="Times New Roman" w:hAnsi="Times New Roman" w:cs="Times New Roman"/>
                <w:sz w:val="24"/>
                <w:szCs w:val="24"/>
              </w:rPr>
            </w:pPr>
            <w:r w:rsidRPr="003D0D18">
              <w:rPr>
                <w:rFonts w:ascii="Times New Roman" w:hAnsi="Times New Roman" w:cs="Times New Roman"/>
                <w:sz w:val="24"/>
                <w:szCs w:val="24"/>
              </w:rPr>
              <w:lastRenderedPageBreak/>
              <w:t>2</w:t>
            </w:r>
          </w:p>
        </w:tc>
        <w:tc>
          <w:tcPr>
            <w:tcW w:w="3827" w:type="dxa"/>
          </w:tcPr>
          <w:p w:rsidR="003D0D18" w:rsidRPr="003D0D18" w:rsidRDefault="003D0D18" w:rsidP="000A03D8">
            <w:pPr>
              <w:jc w:val="both"/>
              <w:rPr>
                <w:rFonts w:ascii="Times New Roman" w:hAnsi="Times New Roman" w:cs="Times New Roman"/>
                <w:sz w:val="24"/>
                <w:szCs w:val="24"/>
              </w:rPr>
            </w:pPr>
            <w:r w:rsidRPr="003D0D18">
              <w:rPr>
                <w:rFonts w:ascii="Times New Roman" w:hAnsi="Times New Roman" w:cs="Times New Roman"/>
                <w:sz w:val="24"/>
                <w:szCs w:val="24"/>
              </w:rPr>
              <w:t>Субсидии бюджетам городских поселений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843"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25180429</w:t>
            </w:r>
          </w:p>
        </w:tc>
        <w:tc>
          <w:tcPr>
            <w:tcW w:w="1701"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25180429</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12590214</w:t>
            </w:r>
          </w:p>
        </w:tc>
      </w:tr>
      <w:tr w:rsidR="003D0D18" w:rsidRPr="003D0D18" w:rsidTr="00004D79">
        <w:tc>
          <w:tcPr>
            <w:tcW w:w="850" w:type="dxa"/>
          </w:tcPr>
          <w:p w:rsidR="003D0D18" w:rsidRPr="003D0D18" w:rsidRDefault="003D0D18" w:rsidP="000A03D8">
            <w:pPr>
              <w:pStyle w:val="ac"/>
              <w:ind w:firstLine="142"/>
              <w:jc w:val="center"/>
              <w:rPr>
                <w:rFonts w:ascii="Times New Roman" w:hAnsi="Times New Roman" w:cs="Times New Roman"/>
                <w:sz w:val="24"/>
                <w:szCs w:val="24"/>
              </w:rPr>
            </w:pPr>
            <w:r w:rsidRPr="003D0D18">
              <w:rPr>
                <w:rFonts w:ascii="Times New Roman" w:hAnsi="Times New Roman" w:cs="Times New Roman"/>
                <w:sz w:val="24"/>
                <w:szCs w:val="24"/>
              </w:rPr>
              <w:t>3</w:t>
            </w:r>
          </w:p>
        </w:tc>
        <w:tc>
          <w:tcPr>
            <w:tcW w:w="3827" w:type="dxa"/>
          </w:tcPr>
          <w:p w:rsidR="003D0D18" w:rsidRPr="003D0D18" w:rsidRDefault="003D0D18" w:rsidP="000A03D8">
            <w:pPr>
              <w:jc w:val="both"/>
              <w:rPr>
                <w:rFonts w:ascii="Times New Roman" w:hAnsi="Times New Roman" w:cs="Times New Roman"/>
                <w:sz w:val="24"/>
                <w:szCs w:val="24"/>
              </w:rPr>
            </w:pPr>
            <w:r w:rsidRPr="003D0D18">
              <w:rPr>
                <w:rFonts w:ascii="Times New Roman" w:hAnsi="Times New Roman" w:cs="Times New Roman"/>
                <w:sz w:val="24"/>
                <w:szCs w:val="24"/>
              </w:rPr>
              <w:t>Субсидии бюджетам городских поселений на строительство и реконструкцию (модернизацию) объектов питьевого водоснабжения</w:t>
            </w:r>
          </w:p>
        </w:tc>
        <w:tc>
          <w:tcPr>
            <w:tcW w:w="1843"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0</w:t>
            </w:r>
          </w:p>
        </w:tc>
        <w:tc>
          <w:tcPr>
            <w:tcW w:w="1701"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16335000</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0</w:t>
            </w:r>
          </w:p>
        </w:tc>
      </w:tr>
      <w:tr w:rsidR="003D0D18" w:rsidRPr="003D0D18" w:rsidTr="00004D79">
        <w:tc>
          <w:tcPr>
            <w:tcW w:w="850" w:type="dxa"/>
          </w:tcPr>
          <w:p w:rsidR="003D0D18" w:rsidRPr="003D0D18" w:rsidRDefault="003D0D18" w:rsidP="000A03D8">
            <w:pPr>
              <w:pStyle w:val="ac"/>
              <w:ind w:firstLine="142"/>
              <w:jc w:val="center"/>
              <w:rPr>
                <w:rFonts w:ascii="Times New Roman" w:hAnsi="Times New Roman" w:cs="Times New Roman"/>
                <w:sz w:val="24"/>
                <w:szCs w:val="24"/>
              </w:rPr>
            </w:pPr>
            <w:r w:rsidRPr="003D0D18">
              <w:rPr>
                <w:rFonts w:ascii="Times New Roman" w:hAnsi="Times New Roman" w:cs="Times New Roman"/>
                <w:sz w:val="24"/>
                <w:szCs w:val="24"/>
              </w:rPr>
              <w:t>4</w:t>
            </w:r>
          </w:p>
        </w:tc>
        <w:tc>
          <w:tcPr>
            <w:tcW w:w="3827" w:type="dxa"/>
          </w:tcPr>
          <w:p w:rsidR="003D0D18" w:rsidRPr="003D0D18" w:rsidRDefault="003D0D18" w:rsidP="000A03D8">
            <w:pPr>
              <w:jc w:val="both"/>
              <w:rPr>
                <w:rFonts w:ascii="Times New Roman" w:hAnsi="Times New Roman" w:cs="Times New Roman"/>
                <w:sz w:val="24"/>
                <w:szCs w:val="24"/>
              </w:rPr>
            </w:pPr>
            <w:r w:rsidRPr="003D0D18">
              <w:rPr>
                <w:rFonts w:ascii="Times New Roman" w:hAnsi="Times New Roman" w:cs="Times New Roman"/>
                <w:sz w:val="24"/>
                <w:szCs w:val="24"/>
              </w:rPr>
              <w:t xml:space="preserve">Субсидии бюджетам городских поселений на </w:t>
            </w:r>
            <w:proofErr w:type="spellStart"/>
            <w:r w:rsidRPr="003D0D18">
              <w:rPr>
                <w:rFonts w:ascii="Times New Roman" w:hAnsi="Times New Roman" w:cs="Times New Roman"/>
                <w:sz w:val="24"/>
                <w:szCs w:val="24"/>
              </w:rPr>
              <w:t>софинансирование</w:t>
            </w:r>
            <w:proofErr w:type="spellEnd"/>
            <w:r w:rsidRPr="003D0D18">
              <w:rPr>
                <w:rFonts w:ascii="Times New Roman" w:hAnsi="Times New Roman" w:cs="Times New Roman"/>
                <w:sz w:val="24"/>
                <w:szCs w:val="24"/>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2019-2024 годы»</w:t>
            </w:r>
          </w:p>
        </w:tc>
        <w:tc>
          <w:tcPr>
            <w:tcW w:w="1843"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180528</w:t>
            </w:r>
          </w:p>
        </w:tc>
        <w:tc>
          <w:tcPr>
            <w:tcW w:w="1701"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0</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0</w:t>
            </w:r>
          </w:p>
          <w:p w:rsidR="003D0D18" w:rsidRPr="003D0D18" w:rsidRDefault="003D0D18" w:rsidP="000A03D8">
            <w:pPr>
              <w:jc w:val="center"/>
              <w:rPr>
                <w:rFonts w:ascii="Times New Roman" w:hAnsi="Times New Roman" w:cs="Times New Roman"/>
                <w:sz w:val="24"/>
                <w:szCs w:val="24"/>
              </w:rPr>
            </w:pPr>
          </w:p>
        </w:tc>
      </w:tr>
      <w:tr w:rsidR="003D0D18" w:rsidRPr="003D0D18" w:rsidTr="00004D79">
        <w:tc>
          <w:tcPr>
            <w:tcW w:w="850" w:type="dxa"/>
          </w:tcPr>
          <w:p w:rsidR="003D0D18" w:rsidRPr="003D0D18" w:rsidRDefault="003D0D18" w:rsidP="000A03D8">
            <w:pPr>
              <w:pStyle w:val="ac"/>
              <w:ind w:firstLine="142"/>
              <w:jc w:val="center"/>
              <w:rPr>
                <w:rFonts w:ascii="Times New Roman" w:hAnsi="Times New Roman" w:cs="Times New Roman"/>
                <w:sz w:val="24"/>
                <w:szCs w:val="24"/>
              </w:rPr>
            </w:pPr>
            <w:r w:rsidRPr="003D0D18">
              <w:rPr>
                <w:rFonts w:ascii="Times New Roman" w:hAnsi="Times New Roman" w:cs="Times New Roman"/>
                <w:sz w:val="24"/>
                <w:szCs w:val="24"/>
              </w:rPr>
              <w:t>5</w:t>
            </w:r>
          </w:p>
        </w:tc>
        <w:tc>
          <w:tcPr>
            <w:tcW w:w="3827" w:type="dxa"/>
          </w:tcPr>
          <w:p w:rsidR="003D0D18" w:rsidRPr="003D0D18" w:rsidRDefault="003D0D18" w:rsidP="000A03D8">
            <w:pPr>
              <w:jc w:val="both"/>
              <w:rPr>
                <w:rFonts w:ascii="Times New Roman" w:hAnsi="Times New Roman" w:cs="Times New Roman"/>
                <w:sz w:val="24"/>
                <w:szCs w:val="24"/>
              </w:rPr>
            </w:pPr>
            <w:r w:rsidRPr="003D0D18">
              <w:rPr>
                <w:rFonts w:ascii="Times New Roman" w:hAnsi="Times New Roman" w:cs="Times New Roman"/>
                <w:sz w:val="24"/>
                <w:szCs w:val="24"/>
              </w:rPr>
              <w:t>Субсидии бюджетам городских поселений на реализацию программ формирования современной городской среды</w:t>
            </w:r>
          </w:p>
        </w:tc>
        <w:tc>
          <w:tcPr>
            <w:tcW w:w="1843"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10142567,08</w:t>
            </w:r>
          </w:p>
        </w:tc>
        <w:tc>
          <w:tcPr>
            <w:tcW w:w="1701"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10013387,03</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11125984,92</w:t>
            </w:r>
          </w:p>
        </w:tc>
      </w:tr>
      <w:tr w:rsidR="003D0D18" w:rsidRPr="003D0D18" w:rsidTr="00004D79">
        <w:trPr>
          <w:trHeight w:val="487"/>
        </w:trPr>
        <w:tc>
          <w:tcPr>
            <w:tcW w:w="850" w:type="dxa"/>
          </w:tcPr>
          <w:p w:rsidR="003D0D18" w:rsidRPr="003D0D18" w:rsidRDefault="003D0D18" w:rsidP="000A03D8">
            <w:pPr>
              <w:pStyle w:val="ac"/>
              <w:jc w:val="center"/>
              <w:rPr>
                <w:rFonts w:ascii="Times New Roman" w:hAnsi="Times New Roman" w:cs="Times New Roman"/>
                <w:sz w:val="24"/>
                <w:szCs w:val="24"/>
              </w:rPr>
            </w:pPr>
            <w:r w:rsidRPr="003D0D18">
              <w:rPr>
                <w:rFonts w:ascii="Times New Roman" w:hAnsi="Times New Roman" w:cs="Times New Roman"/>
                <w:sz w:val="24"/>
                <w:szCs w:val="24"/>
              </w:rPr>
              <w:t xml:space="preserve">6   </w:t>
            </w:r>
          </w:p>
          <w:p w:rsidR="003D0D18" w:rsidRPr="003D0D18" w:rsidRDefault="003D0D18" w:rsidP="000A03D8">
            <w:pPr>
              <w:pStyle w:val="ac"/>
              <w:rPr>
                <w:rFonts w:ascii="Times New Roman" w:hAnsi="Times New Roman" w:cs="Times New Roman"/>
                <w:sz w:val="24"/>
                <w:szCs w:val="24"/>
              </w:rPr>
            </w:pPr>
          </w:p>
        </w:tc>
        <w:tc>
          <w:tcPr>
            <w:tcW w:w="3827" w:type="dxa"/>
          </w:tcPr>
          <w:p w:rsidR="003D0D18" w:rsidRPr="003D0D18" w:rsidRDefault="003D0D18" w:rsidP="000A03D8">
            <w:pPr>
              <w:jc w:val="both"/>
              <w:rPr>
                <w:rFonts w:ascii="Times New Roman" w:hAnsi="Times New Roman" w:cs="Times New Roman"/>
                <w:b/>
                <w:sz w:val="24"/>
                <w:szCs w:val="24"/>
              </w:rPr>
            </w:pPr>
            <w:r w:rsidRPr="003D0D18">
              <w:rPr>
                <w:rFonts w:ascii="Times New Roman" w:hAnsi="Times New Roman" w:cs="Times New Roman"/>
                <w:sz w:val="24"/>
                <w:szCs w:val="24"/>
              </w:rPr>
              <w:t>Прочие субсидии бюджетам городских поселений</w:t>
            </w:r>
          </w:p>
        </w:tc>
        <w:tc>
          <w:tcPr>
            <w:tcW w:w="1843"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0</w:t>
            </w:r>
          </w:p>
        </w:tc>
        <w:tc>
          <w:tcPr>
            <w:tcW w:w="1701"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705000</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0</w:t>
            </w:r>
          </w:p>
        </w:tc>
      </w:tr>
      <w:tr w:rsidR="003D0D18" w:rsidRPr="003D0D18" w:rsidTr="00004D79">
        <w:trPr>
          <w:trHeight w:val="487"/>
        </w:trPr>
        <w:tc>
          <w:tcPr>
            <w:tcW w:w="850" w:type="dxa"/>
          </w:tcPr>
          <w:p w:rsidR="003D0D18" w:rsidRPr="003D0D18" w:rsidRDefault="003D0D18" w:rsidP="000A03D8">
            <w:pPr>
              <w:pStyle w:val="ac"/>
              <w:rPr>
                <w:rFonts w:ascii="Times New Roman" w:hAnsi="Times New Roman" w:cs="Times New Roman"/>
                <w:sz w:val="24"/>
                <w:szCs w:val="24"/>
              </w:rPr>
            </w:pPr>
          </w:p>
        </w:tc>
        <w:tc>
          <w:tcPr>
            <w:tcW w:w="3827" w:type="dxa"/>
          </w:tcPr>
          <w:p w:rsidR="003D0D18" w:rsidRPr="003D0D18" w:rsidRDefault="003D0D18" w:rsidP="000A03D8">
            <w:pPr>
              <w:pStyle w:val="ac"/>
              <w:rPr>
                <w:rFonts w:ascii="Times New Roman" w:hAnsi="Times New Roman" w:cs="Times New Roman"/>
                <w:b/>
                <w:sz w:val="24"/>
                <w:szCs w:val="24"/>
              </w:rPr>
            </w:pPr>
            <w:r w:rsidRPr="003D0D18">
              <w:rPr>
                <w:rFonts w:ascii="Times New Roman" w:hAnsi="Times New Roman" w:cs="Times New Roman"/>
                <w:b/>
                <w:sz w:val="24"/>
                <w:szCs w:val="24"/>
              </w:rPr>
              <w:t xml:space="preserve">Итого </w:t>
            </w:r>
          </w:p>
        </w:tc>
        <w:tc>
          <w:tcPr>
            <w:tcW w:w="1843"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49438237,15</w:t>
            </w:r>
          </w:p>
        </w:tc>
        <w:tc>
          <w:tcPr>
            <w:tcW w:w="1701"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54133816,03</w:t>
            </w:r>
          </w:p>
        </w:tc>
        <w:tc>
          <w:tcPr>
            <w:tcW w:w="1560"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23716198,92</w:t>
            </w:r>
          </w:p>
        </w:tc>
      </w:tr>
    </w:tbl>
    <w:p w:rsidR="003D0D18" w:rsidRPr="003D0D18" w:rsidRDefault="003D0D18" w:rsidP="003D0D18">
      <w:pPr>
        <w:widowControl w:val="0"/>
        <w:ind w:firstLine="720"/>
        <w:jc w:val="both"/>
        <w:rPr>
          <w:rFonts w:ascii="Times New Roman" w:hAnsi="Times New Roman" w:cs="Times New Roman"/>
          <w:b/>
          <w:sz w:val="24"/>
          <w:szCs w:val="24"/>
        </w:rPr>
      </w:pPr>
    </w:p>
    <w:p w:rsidR="003D0D18" w:rsidRPr="003D0D18" w:rsidRDefault="003D0D18" w:rsidP="00004D79">
      <w:pPr>
        <w:pStyle w:val="ac"/>
        <w:ind w:left="0"/>
        <w:rPr>
          <w:rFonts w:ascii="Times New Roman" w:hAnsi="Times New Roman" w:cs="Times New Roman"/>
          <w:sz w:val="24"/>
          <w:szCs w:val="24"/>
        </w:rPr>
      </w:pPr>
    </w:p>
    <w:p w:rsidR="003D0D18" w:rsidRPr="003D0D18" w:rsidRDefault="003D0D18" w:rsidP="003D0D18">
      <w:pPr>
        <w:pStyle w:val="ac"/>
        <w:tabs>
          <w:tab w:val="left" w:pos="7371"/>
        </w:tabs>
        <w:ind w:hanging="284"/>
        <w:rPr>
          <w:rFonts w:ascii="Times New Roman" w:hAnsi="Times New Roman" w:cs="Times New Roman"/>
          <w:sz w:val="24"/>
          <w:szCs w:val="24"/>
        </w:rPr>
      </w:pPr>
      <w:r w:rsidRPr="003D0D18">
        <w:rPr>
          <w:rFonts w:ascii="Times New Roman" w:hAnsi="Times New Roman" w:cs="Times New Roman"/>
          <w:sz w:val="24"/>
          <w:szCs w:val="24"/>
        </w:rPr>
        <w:t xml:space="preserve">                Перечень и объемы субвенций из областного бюджета на 2022-2024 годы </w:t>
      </w:r>
    </w:p>
    <w:p w:rsidR="003D0D18" w:rsidRDefault="003D0D18" w:rsidP="003D0D18">
      <w:pPr>
        <w:pStyle w:val="ac"/>
        <w:tabs>
          <w:tab w:val="left" w:pos="8292"/>
        </w:tabs>
        <w:rPr>
          <w:rFonts w:ascii="Times New Roman" w:hAnsi="Times New Roman" w:cs="Times New Roman"/>
          <w:sz w:val="24"/>
          <w:szCs w:val="24"/>
        </w:rPr>
      </w:pPr>
      <w:r w:rsidRPr="003D0D18">
        <w:rPr>
          <w:rFonts w:ascii="Times New Roman" w:hAnsi="Times New Roman" w:cs="Times New Roman"/>
          <w:sz w:val="24"/>
          <w:szCs w:val="24"/>
        </w:rPr>
        <w:tab/>
      </w:r>
    </w:p>
    <w:p w:rsidR="00004D79" w:rsidRPr="003D0D18" w:rsidRDefault="00004D79" w:rsidP="003D0D18">
      <w:pPr>
        <w:pStyle w:val="ac"/>
        <w:tabs>
          <w:tab w:val="left" w:pos="8292"/>
        </w:tabs>
        <w:rPr>
          <w:rFonts w:ascii="Times New Roman" w:hAnsi="Times New Roman" w:cs="Times New Roman"/>
          <w:sz w:val="24"/>
          <w:szCs w:val="24"/>
        </w:rPr>
      </w:pPr>
    </w:p>
    <w:p w:rsidR="003D0D18" w:rsidRPr="003D0D18" w:rsidRDefault="003D0D18" w:rsidP="003D0D18">
      <w:pPr>
        <w:pStyle w:val="ac"/>
        <w:tabs>
          <w:tab w:val="left" w:pos="8292"/>
        </w:tabs>
        <w:rPr>
          <w:rFonts w:ascii="Times New Roman" w:hAnsi="Times New Roman" w:cs="Times New Roman"/>
          <w:sz w:val="24"/>
          <w:szCs w:val="24"/>
        </w:rPr>
      </w:pPr>
      <w:r w:rsidRPr="003D0D18">
        <w:rPr>
          <w:rFonts w:ascii="Times New Roman" w:hAnsi="Times New Roman" w:cs="Times New Roman"/>
          <w:sz w:val="24"/>
          <w:szCs w:val="24"/>
        </w:rPr>
        <w:lastRenderedPageBreak/>
        <w:t xml:space="preserve">                                                                                                                             рублей</w:t>
      </w:r>
    </w:p>
    <w:tbl>
      <w:tblPr>
        <w:tblW w:w="97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570"/>
        <w:gridCol w:w="1276"/>
        <w:gridCol w:w="1559"/>
        <w:gridCol w:w="1560"/>
      </w:tblGrid>
      <w:tr w:rsidR="003D0D18" w:rsidRPr="003D0D18" w:rsidTr="00004D79">
        <w:trPr>
          <w:trHeight w:val="481"/>
        </w:trPr>
        <w:tc>
          <w:tcPr>
            <w:tcW w:w="817" w:type="dxa"/>
          </w:tcPr>
          <w:p w:rsidR="003D0D18" w:rsidRPr="003D0D18" w:rsidRDefault="003D0D18" w:rsidP="000A03D8">
            <w:pPr>
              <w:pStyle w:val="ac"/>
              <w:ind w:hanging="142"/>
              <w:jc w:val="center"/>
              <w:rPr>
                <w:rFonts w:ascii="Times New Roman" w:hAnsi="Times New Roman" w:cs="Times New Roman"/>
                <w:sz w:val="24"/>
                <w:szCs w:val="24"/>
              </w:rPr>
            </w:pPr>
            <w:r w:rsidRPr="003D0D18">
              <w:rPr>
                <w:rFonts w:ascii="Times New Roman" w:hAnsi="Times New Roman" w:cs="Times New Roman"/>
                <w:sz w:val="24"/>
                <w:szCs w:val="24"/>
              </w:rPr>
              <w:t>№</w:t>
            </w:r>
          </w:p>
          <w:p w:rsidR="003D0D18" w:rsidRPr="003D0D18" w:rsidRDefault="003D0D18" w:rsidP="000A03D8">
            <w:pPr>
              <w:pStyle w:val="ac"/>
              <w:ind w:hanging="142"/>
              <w:jc w:val="center"/>
              <w:rPr>
                <w:rFonts w:ascii="Times New Roman" w:hAnsi="Times New Roman" w:cs="Times New Roman"/>
                <w:sz w:val="24"/>
                <w:szCs w:val="24"/>
              </w:rPr>
            </w:pPr>
            <w:r w:rsidRPr="003D0D18">
              <w:rPr>
                <w:rFonts w:ascii="Times New Roman" w:hAnsi="Times New Roman" w:cs="Times New Roman"/>
                <w:sz w:val="24"/>
                <w:szCs w:val="24"/>
              </w:rPr>
              <w:t>п/п</w:t>
            </w:r>
          </w:p>
        </w:tc>
        <w:tc>
          <w:tcPr>
            <w:tcW w:w="4570" w:type="dxa"/>
          </w:tcPr>
          <w:p w:rsidR="003D0D18" w:rsidRPr="003D0D18" w:rsidRDefault="003D0D18" w:rsidP="000A03D8">
            <w:pPr>
              <w:pStyle w:val="ac"/>
              <w:ind w:left="769" w:hanging="310"/>
              <w:jc w:val="center"/>
              <w:rPr>
                <w:rFonts w:ascii="Times New Roman" w:hAnsi="Times New Roman" w:cs="Times New Roman"/>
                <w:sz w:val="24"/>
                <w:szCs w:val="24"/>
              </w:rPr>
            </w:pPr>
            <w:r w:rsidRPr="003D0D18">
              <w:rPr>
                <w:rFonts w:ascii="Times New Roman" w:hAnsi="Times New Roman" w:cs="Times New Roman"/>
                <w:sz w:val="24"/>
                <w:szCs w:val="24"/>
              </w:rPr>
              <w:t>Наименование субвенции</w:t>
            </w:r>
          </w:p>
          <w:p w:rsidR="003D0D18" w:rsidRPr="003D0D18" w:rsidRDefault="003D0D18" w:rsidP="000A03D8">
            <w:pPr>
              <w:pStyle w:val="ac"/>
              <w:jc w:val="center"/>
              <w:rPr>
                <w:rFonts w:ascii="Times New Roman" w:hAnsi="Times New Roman" w:cs="Times New Roman"/>
                <w:sz w:val="24"/>
                <w:szCs w:val="24"/>
              </w:rPr>
            </w:pPr>
          </w:p>
        </w:tc>
        <w:tc>
          <w:tcPr>
            <w:tcW w:w="1276"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 xml:space="preserve">2022 год </w:t>
            </w:r>
          </w:p>
        </w:tc>
        <w:tc>
          <w:tcPr>
            <w:tcW w:w="1559"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 xml:space="preserve">2023 год </w:t>
            </w:r>
          </w:p>
        </w:tc>
        <w:tc>
          <w:tcPr>
            <w:tcW w:w="1560" w:type="dxa"/>
          </w:tcPr>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 xml:space="preserve">2024 год </w:t>
            </w:r>
          </w:p>
        </w:tc>
      </w:tr>
      <w:tr w:rsidR="003D0D18" w:rsidRPr="003D0D18" w:rsidTr="00004D79">
        <w:tc>
          <w:tcPr>
            <w:tcW w:w="817" w:type="dxa"/>
          </w:tcPr>
          <w:p w:rsidR="003D0D18" w:rsidRPr="003D0D18" w:rsidRDefault="003D0D18" w:rsidP="000A03D8">
            <w:pPr>
              <w:pStyle w:val="ac"/>
              <w:ind w:firstLine="142"/>
              <w:jc w:val="center"/>
              <w:rPr>
                <w:rFonts w:ascii="Times New Roman" w:hAnsi="Times New Roman" w:cs="Times New Roman"/>
                <w:sz w:val="24"/>
                <w:szCs w:val="24"/>
              </w:rPr>
            </w:pPr>
            <w:r w:rsidRPr="003D0D18">
              <w:rPr>
                <w:rFonts w:ascii="Times New Roman" w:hAnsi="Times New Roman" w:cs="Times New Roman"/>
                <w:sz w:val="24"/>
                <w:szCs w:val="24"/>
              </w:rPr>
              <w:t>1</w:t>
            </w:r>
          </w:p>
        </w:tc>
        <w:tc>
          <w:tcPr>
            <w:tcW w:w="4570" w:type="dxa"/>
          </w:tcPr>
          <w:p w:rsidR="003D0D18" w:rsidRPr="003D0D18" w:rsidRDefault="003D0D18" w:rsidP="000A03D8">
            <w:pPr>
              <w:pStyle w:val="ac"/>
              <w:rPr>
                <w:rFonts w:ascii="Times New Roman" w:hAnsi="Times New Roman" w:cs="Times New Roman"/>
                <w:sz w:val="24"/>
                <w:szCs w:val="24"/>
              </w:rPr>
            </w:pPr>
            <w:r w:rsidRPr="003D0D18">
              <w:rPr>
                <w:rFonts w:ascii="Times New Roman" w:hAnsi="Times New Roman" w:cs="Times New Roman"/>
                <w:sz w:val="24"/>
                <w:szCs w:val="24"/>
              </w:rPr>
              <w:t>Субвенция для осуществления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276"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200</w:t>
            </w:r>
          </w:p>
        </w:tc>
        <w:tc>
          <w:tcPr>
            <w:tcW w:w="1559"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200</w:t>
            </w:r>
          </w:p>
        </w:tc>
        <w:tc>
          <w:tcPr>
            <w:tcW w:w="1560" w:type="dxa"/>
          </w:tcPr>
          <w:p w:rsidR="003D0D18" w:rsidRPr="003D0D18" w:rsidRDefault="003D0D18" w:rsidP="000A03D8">
            <w:pPr>
              <w:jc w:val="center"/>
              <w:rPr>
                <w:rFonts w:ascii="Times New Roman" w:hAnsi="Times New Roman" w:cs="Times New Roman"/>
                <w:sz w:val="24"/>
                <w:szCs w:val="24"/>
              </w:rPr>
            </w:pPr>
          </w:p>
          <w:p w:rsidR="003D0D18" w:rsidRPr="003D0D18" w:rsidRDefault="003D0D18" w:rsidP="000A03D8">
            <w:pPr>
              <w:jc w:val="center"/>
              <w:rPr>
                <w:rFonts w:ascii="Times New Roman" w:hAnsi="Times New Roman" w:cs="Times New Roman"/>
                <w:sz w:val="24"/>
                <w:szCs w:val="24"/>
              </w:rPr>
            </w:pPr>
            <w:r w:rsidRPr="003D0D18">
              <w:rPr>
                <w:rFonts w:ascii="Times New Roman" w:hAnsi="Times New Roman" w:cs="Times New Roman"/>
                <w:sz w:val="24"/>
                <w:szCs w:val="24"/>
              </w:rPr>
              <w:t>200</w:t>
            </w:r>
          </w:p>
        </w:tc>
      </w:tr>
      <w:tr w:rsidR="003D0D18" w:rsidRPr="003D0D18" w:rsidTr="00004D79">
        <w:trPr>
          <w:trHeight w:val="487"/>
        </w:trPr>
        <w:tc>
          <w:tcPr>
            <w:tcW w:w="817" w:type="dxa"/>
          </w:tcPr>
          <w:p w:rsidR="003D0D18" w:rsidRPr="003D0D18" w:rsidRDefault="003D0D18" w:rsidP="000A03D8">
            <w:pPr>
              <w:pStyle w:val="ac"/>
              <w:rPr>
                <w:rFonts w:ascii="Times New Roman" w:hAnsi="Times New Roman" w:cs="Times New Roman"/>
                <w:sz w:val="24"/>
                <w:szCs w:val="24"/>
              </w:rPr>
            </w:pPr>
          </w:p>
        </w:tc>
        <w:tc>
          <w:tcPr>
            <w:tcW w:w="4570" w:type="dxa"/>
          </w:tcPr>
          <w:p w:rsidR="003D0D18" w:rsidRPr="003D0D18" w:rsidRDefault="003D0D18" w:rsidP="000A03D8">
            <w:pPr>
              <w:pStyle w:val="ac"/>
              <w:rPr>
                <w:rFonts w:ascii="Times New Roman" w:hAnsi="Times New Roman" w:cs="Times New Roman"/>
                <w:b/>
                <w:sz w:val="24"/>
                <w:szCs w:val="24"/>
              </w:rPr>
            </w:pPr>
            <w:r w:rsidRPr="003D0D18">
              <w:rPr>
                <w:rFonts w:ascii="Times New Roman" w:hAnsi="Times New Roman" w:cs="Times New Roman"/>
                <w:b/>
                <w:sz w:val="24"/>
                <w:szCs w:val="24"/>
              </w:rPr>
              <w:t>Итого</w:t>
            </w:r>
          </w:p>
        </w:tc>
        <w:tc>
          <w:tcPr>
            <w:tcW w:w="1276"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c>
          <w:tcPr>
            <w:tcW w:w="1559"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c>
          <w:tcPr>
            <w:tcW w:w="1560" w:type="dxa"/>
          </w:tcPr>
          <w:p w:rsidR="003D0D18" w:rsidRPr="003D0D18" w:rsidRDefault="003D0D18" w:rsidP="000A03D8">
            <w:pPr>
              <w:jc w:val="center"/>
              <w:rPr>
                <w:rFonts w:ascii="Times New Roman" w:hAnsi="Times New Roman" w:cs="Times New Roman"/>
                <w:b/>
                <w:sz w:val="24"/>
                <w:szCs w:val="24"/>
              </w:rPr>
            </w:pPr>
            <w:r w:rsidRPr="003D0D18">
              <w:rPr>
                <w:rFonts w:ascii="Times New Roman" w:hAnsi="Times New Roman" w:cs="Times New Roman"/>
                <w:b/>
                <w:sz w:val="24"/>
                <w:szCs w:val="24"/>
              </w:rPr>
              <w:t>200</w:t>
            </w:r>
          </w:p>
        </w:tc>
      </w:tr>
    </w:tbl>
    <w:p w:rsidR="00004D79" w:rsidRDefault="00004D79" w:rsidP="003D0D18">
      <w:pPr>
        <w:widowControl w:val="0"/>
        <w:ind w:firstLine="720"/>
        <w:jc w:val="both"/>
        <w:rPr>
          <w:rFonts w:ascii="Times New Roman" w:hAnsi="Times New Roman" w:cs="Times New Roman"/>
          <w:sz w:val="24"/>
          <w:szCs w:val="24"/>
        </w:rPr>
      </w:pPr>
    </w:p>
    <w:p w:rsidR="00836C54" w:rsidRPr="00836C54" w:rsidRDefault="00AA7C14" w:rsidP="008600B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w:t>
      </w:r>
      <w:r w:rsidR="00836C54" w:rsidRPr="00836C54">
        <w:rPr>
          <w:rFonts w:ascii="Times New Roman" w:hAnsi="Times New Roman" w:cs="Times New Roman"/>
          <w:b/>
          <w:sz w:val="28"/>
          <w:szCs w:val="28"/>
        </w:rPr>
        <w:t>.2. Расходы бюджета</w:t>
      </w:r>
      <w:r w:rsidR="000B42A8">
        <w:rPr>
          <w:rFonts w:ascii="Times New Roman" w:hAnsi="Times New Roman" w:cs="Times New Roman"/>
          <w:b/>
          <w:sz w:val="28"/>
          <w:szCs w:val="28"/>
        </w:rPr>
        <w:t xml:space="preserve"> </w:t>
      </w:r>
      <w:r w:rsidR="00836C54" w:rsidRPr="00836C54">
        <w:rPr>
          <w:rFonts w:ascii="Times New Roman" w:hAnsi="Times New Roman" w:cs="Times New Roman"/>
          <w:b/>
          <w:sz w:val="28"/>
          <w:szCs w:val="28"/>
        </w:rPr>
        <w:t>Унечск</w:t>
      </w:r>
      <w:r w:rsidR="004D7097">
        <w:rPr>
          <w:rFonts w:ascii="Times New Roman" w:hAnsi="Times New Roman" w:cs="Times New Roman"/>
          <w:b/>
          <w:sz w:val="28"/>
          <w:szCs w:val="28"/>
        </w:rPr>
        <w:t>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городско</w:t>
      </w:r>
      <w:r w:rsidR="000B42A8">
        <w:rPr>
          <w:rFonts w:ascii="Times New Roman" w:hAnsi="Times New Roman" w:cs="Times New Roman"/>
          <w:b/>
          <w:sz w:val="28"/>
          <w:szCs w:val="28"/>
        </w:rPr>
        <w:t>го</w:t>
      </w:r>
      <w:r w:rsidR="004D7097">
        <w:rPr>
          <w:rFonts w:ascii="Times New Roman" w:hAnsi="Times New Roman" w:cs="Times New Roman"/>
          <w:b/>
          <w:sz w:val="28"/>
          <w:szCs w:val="28"/>
        </w:rPr>
        <w:t xml:space="preserve"> поселени</w:t>
      </w:r>
      <w:r w:rsidR="000B42A8">
        <w:rPr>
          <w:rFonts w:ascii="Times New Roman" w:hAnsi="Times New Roman" w:cs="Times New Roman"/>
          <w:b/>
          <w:sz w:val="28"/>
          <w:szCs w:val="28"/>
        </w:rPr>
        <w:t>я Унечского муниципального района Брянской области</w:t>
      </w:r>
      <w:r w:rsidR="00836C54" w:rsidRPr="00836C54">
        <w:rPr>
          <w:rFonts w:ascii="Times New Roman" w:hAnsi="Times New Roman" w:cs="Times New Roman"/>
          <w:b/>
          <w:sz w:val="28"/>
          <w:szCs w:val="28"/>
        </w:rPr>
        <w:t xml:space="preserve"> </w:t>
      </w:r>
      <w:r w:rsidR="00D63CC0">
        <w:rPr>
          <w:rFonts w:ascii="Times New Roman" w:hAnsi="Times New Roman" w:cs="Times New Roman"/>
          <w:b/>
          <w:sz w:val="28"/>
          <w:szCs w:val="28"/>
        </w:rPr>
        <w:t>на</w:t>
      </w:r>
      <w:r w:rsidR="00836C54" w:rsidRPr="00836C54">
        <w:rPr>
          <w:rFonts w:ascii="Times New Roman" w:hAnsi="Times New Roman" w:cs="Times New Roman"/>
          <w:b/>
          <w:sz w:val="28"/>
          <w:szCs w:val="28"/>
        </w:rPr>
        <w:t xml:space="preserve"> 20</w:t>
      </w:r>
      <w:r w:rsidR="008E7E25">
        <w:rPr>
          <w:rFonts w:ascii="Times New Roman" w:hAnsi="Times New Roman" w:cs="Times New Roman"/>
          <w:b/>
          <w:sz w:val="28"/>
          <w:szCs w:val="28"/>
        </w:rPr>
        <w:t>21</w:t>
      </w:r>
      <w:r w:rsidR="00836C54" w:rsidRPr="00836C54">
        <w:rPr>
          <w:rFonts w:ascii="Times New Roman" w:hAnsi="Times New Roman" w:cs="Times New Roman"/>
          <w:b/>
          <w:sz w:val="28"/>
          <w:szCs w:val="28"/>
        </w:rPr>
        <w:t xml:space="preserve"> год</w:t>
      </w:r>
      <w:r w:rsidR="00927D73">
        <w:rPr>
          <w:rFonts w:ascii="Times New Roman" w:hAnsi="Times New Roman" w:cs="Times New Roman"/>
          <w:b/>
          <w:sz w:val="28"/>
          <w:szCs w:val="28"/>
        </w:rPr>
        <w:t xml:space="preserve"> и на плановый период 20</w:t>
      </w:r>
      <w:r w:rsidR="005055D2">
        <w:rPr>
          <w:rFonts w:ascii="Times New Roman" w:hAnsi="Times New Roman" w:cs="Times New Roman"/>
          <w:b/>
          <w:sz w:val="28"/>
          <w:szCs w:val="28"/>
        </w:rPr>
        <w:t>2</w:t>
      </w:r>
      <w:r w:rsidR="008E7E25">
        <w:rPr>
          <w:rFonts w:ascii="Times New Roman" w:hAnsi="Times New Roman" w:cs="Times New Roman"/>
          <w:b/>
          <w:sz w:val="28"/>
          <w:szCs w:val="28"/>
        </w:rPr>
        <w:t>2</w:t>
      </w:r>
      <w:r w:rsidR="00927D73">
        <w:rPr>
          <w:rFonts w:ascii="Times New Roman" w:hAnsi="Times New Roman" w:cs="Times New Roman"/>
          <w:b/>
          <w:sz w:val="28"/>
          <w:szCs w:val="28"/>
        </w:rPr>
        <w:t xml:space="preserve"> и 20</w:t>
      </w:r>
      <w:r w:rsidR="00BA3C62">
        <w:rPr>
          <w:rFonts w:ascii="Times New Roman" w:hAnsi="Times New Roman" w:cs="Times New Roman"/>
          <w:b/>
          <w:sz w:val="28"/>
          <w:szCs w:val="28"/>
        </w:rPr>
        <w:t>2</w:t>
      </w:r>
      <w:r w:rsidR="008E7E25">
        <w:rPr>
          <w:rFonts w:ascii="Times New Roman" w:hAnsi="Times New Roman" w:cs="Times New Roman"/>
          <w:b/>
          <w:sz w:val="28"/>
          <w:szCs w:val="28"/>
        </w:rPr>
        <w:t>3</w:t>
      </w:r>
      <w:r w:rsidR="00927D73">
        <w:rPr>
          <w:rFonts w:ascii="Times New Roman" w:hAnsi="Times New Roman" w:cs="Times New Roman"/>
          <w:b/>
          <w:sz w:val="28"/>
          <w:szCs w:val="28"/>
        </w:rPr>
        <w:t xml:space="preserve"> годов</w:t>
      </w:r>
    </w:p>
    <w:p w:rsidR="00836C54" w:rsidRDefault="00836C54" w:rsidP="00176895">
      <w:pPr>
        <w:spacing w:after="0" w:line="240" w:lineRule="auto"/>
        <w:ind w:firstLine="851"/>
        <w:jc w:val="both"/>
        <w:rPr>
          <w:rFonts w:ascii="Times New Roman" w:hAnsi="Times New Roman" w:cs="Times New Roman"/>
          <w:sz w:val="28"/>
          <w:szCs w:val="28"/>
        </w:rPr>
      </w:pPr>
    </w:p>
    <w:p w:rsidR="00836C54" w:rsidRDefault="00836C54" w:rsidP="000D5799">
      <w:pPr>
        <w:spacing w:after="0"/>
        <w:ind w:firstLine="851"/>
        <w:jc w:val="both"/>
        <w:rPr>
          <w:rFonts w:ascii="Times New Roman" w:hAnsi="Times New Roman" w:cs="Times New Roman"/>
          <w:sz w:val="28"/>
          <w:szCs w:val="28"/>
        </w:rPr>
      </w:pPr>
      <w:r>
        <w:rPr>
          <w:rFonts w:ascii="Times New Roman" w:hAnsi="Times New Roman" w:cs="Times New Roman"/>
          <w:sz w:val="28"/>
          <w:szCs w:val="28"/>
        </w:rPr>
        <w:t>Расходы бюджета Унечск</w:t>
      </w:r>
      <w:r w:rsidR="004D7097">
        <w:rPr>
          <w:rFonts w:ascii="Times New Roman" w:hAnsi="Times New Roman" w:cs="Times New Roman"/>
          <w:sz w:val="28"/>
          <w:szCs w:val="28"/>
        </w:rPr>
        <w:t>о</w:t>
      </w:r>
      <w:r w:rsidR="000B42A8">
        <w:rPr>
          <w:rFonts w:ascii="Times New Roman" w:hAnsi="Times New Roman" w:cs="Times New Roman"/>
          <w:sz w:val="28"/>
          <w:szCs w:val="28"/>
        </w:rPr>
        <w:t>го</w:t>
      </w:r>
      <w:r>
        <w:rPr>
          <w:rFonts w:ascii="Times New Roman" w:hAnsi="Times New Roman" w:cs="Times New Roman"/>
          <w:sz w:val="28"/>
          <w:szCs w:val="28"/>
        </w:rPr>
        <w:t xml:space="preserve"> </w:t>
      </w:r>
      <w:r w:rsidR="004D7097">
        <w:rPr>
          <w:rFonts w:ascii="Times New Roman" w:hAnsi="Times New Roman" w:cs="Times New Roman"/>
          <w:sz w:val="28"/>
          <w:szCs w:val="28"/>
        </w:rPr>
        <w:t>городско</w:t>
      </w:r>
      <w:r w:rsidR="000B42A8">
        <w:rPr>
          <w:rFonts w:ascii="Times New Roman" w:hAnsi="Times New Roman" w:cs="Times New Roman"/>
          <w:sz w:val="28"/>
          <w:szCs w:val="28"/>
        </w:rPr>
        <w:t>го</w:t>
      </w:r>
      <w:r w:rsidR="004D7097">
        <w:rPr>
          <w:rFonts w:ascii="Times New Roman" w:hAnsi="Times New Roman" w:cs="Times New Roman"/>
          <w:sz w:val="28"/>
          <w:szCs w:val="28"/>
        </w:rPr>
        <w:t xml:space="preserve"> поселени</w:t>
      </w:r>
      <w:r w:rsidR="000B42A8">
        <w:rPr>
          <w:rFonts w:ascii="Times New Roman" w:hAnsi="Times New Roman" w:cs="Times New Roman"/>
          <w:sz w:val="28"/>
          <w:szCs w:val="28"/>
        </w:rPr>
        <w:t>я Унечского муниципального района Брянской области</w:t>
      </w:r>
      <w:r>
        <w:rPr>
          <w:rFonts w:ascii="Times New Roman" w:hAnsi="Times New Roman" w:cs="Times New Roman"/>
          <w:sz w:val="28"/>
          <w:szCs w:val="28"/>
        </w:rPr>
        <w:t xml:space="preserve"> </w:t>
      </w:r>
      <w:r w:rsidR="008E7E25" w:rsidRPr="00051C8D">
        <w:rPr>
          <w:rStyle w:val="FontStyle90"/>
          <w:rFonts w:ascii="Times New Roman" w:hAnsi="Times New Roman" w:cs="Times New Roman"/>
          <w:sz w:val="28"/>
          <w:szCs w:val="28"/>
        </w:rPr>
        <w:t>на 20</w:t>
      </w:r>
      <w:r w:rsidR="008E7E25">
        <w:rPr>
          <w:rStyle w:val="FontStyle90"/>
          <w:rFonts w:ascii="Times New Roman" w:hAnsi="Times New Roman" w:cs="Times New Roman"/>
          <w:sz w:val="28"/>
          <w:szCs w:val="28"/>
        </w:rPr>
        <w:t>2</w:t>
      </w:r>
      <w:r w:rsidR="00004D79">
        <w:rPr>
          <w:rStyle w:val="FontStyle90"/>
          <w:rFonts w:ascii="Times New Roman" w:hAnsi="Times New Roman" w:cs="Times New Roman"/>
          <w:sz w:val="28"/>
          <w:szCs w:val="28"/>
        </w:rPr>
        <w:t>2</w:t>
      </w:r>
      <w:r w:rsidR="008E7E25" w:rsidRPr="00051C8D">
        <w:rPr>
          <w:rStyle w:val="FontStyle90"/>
          <w:rFonts w:ascii="Times New Roman" w:hAnsi="Times New Roman" w:cs="Times New Roman"/>
          <w:sz w:val="28"/>
          <w:szCs w:val="28"/>
        </w:rPr>
        <w:t xml:space="preserve"> год и на плановый период 20</w:t>
      </w:r>
      <w:r w:rsidR="008E7E25">
        <w:rPr>
          <w:rStyle w:val="FontStyle90"/>
          <w:rFonts w:ascii="Times New Roman" w:hAnsi="Times New Roman" w:cs="Times New Roman"/>
          <w:sz w:val="28"/>
          <w:szCs w:val="28"/>
        </w:rPr>
        <w:t>2</w:t>
      </w:r>
      <w:r w:rsidR="00004D79">
        <w:rPr>
          <w:rStyle w:val="FontStyle90"/>
          <w:rFonts w:ascii="Times New Roman" w:hAnsi="Times New Roman" w:cs="Times New Roman"/>
          <w:sz w:val="28"/>
          <w:szCs w:val="28"/>
        </w:rPr>
        <w:t>3</w:t>
      </w:r>
      <w:r w:rsidR="008E7E25" w:rsidRPr="00051C8D">
        <w:rPr>
          <w:rStyle w:val="FontStyle90"/>
          <w:rFonts w:ascii="Times New Roman" w:hAnsi="Times New Roman" w:cs="Times New Roman"/>
          <w:sz w:val="28"/>
          <w:szCs w:val="28"/>
        </w:rPr>
        <w:t xml:space="preserve"> и 20</w:t>
      </w:r>
      <w:r w:rsidR="008E7E25">
        <w:rPr>
          <w:rStyle w:val="FontStyle90"/>
          <w:rFonts w:ascii="Times New Roman" w:hAnsi="Times New Roman" w:cs="Times New Roman"/>
          <w:sz w:val="28"/>
          <w:szCs w:val="28"/>
        </w:rPr>
        <w:t>2</w:t>
      </w:r>
      <w:r w:rsidR="00004D79">
        <w:rPr>
          <w:rStyle w:val="FontStyle90"/>
          <w:rFonts w:ascii="Times New Roman" w:hAnsi="Times New Roman" w:cs="Times New Roman"/>
          <w:sz w:val="28"/>
          <w:szCs w:val="28"/>
        </w:rPr>
        <w:t>4</w:t>
      </w:r>
      <w:r w:rsidR="00927D73">
        <w:rPr>
          <w:rFonts w:ascii="Times New Roman" w:hAnsi="Times New Roman" w:cs="Times New Roman"/>
          <w:sz w:val="28"/>
          <w:szCs w:val="28"/>
        </w:rPr>
        <w:t xml:space="preserve"> годов</w:t>
      </w:r>
      <w:r>
        <w:rPr>
          <w:rFonts w:ascii="Times New Roman" w:hAnsi="Times New Roman" w:cs="Times New Roman"/>
          <w:sz w:val="28"/>
          <w:szCs w:val="28"/>
        </w:rPr>
        <w:t xml:space="preserve"> в соответствии с бюджетной классификацией сгруппированы по основным направлениям:</w:t>
      </w:r>
    </w:p>
    <w:p w:rsidR="008C6FBA" w:rsidRDefault="008C6FBA" w:rsidP="000D5799">
      <w:pPr>
        <w:spacing w:after="0"/>
        <w:ind w:firstLine="851"/>
        <w:jc w:val="both"/>
        <w:rPr>
          <w:rFonts w:ascii="Times New Roman" w:hAnsi="Times New Roman" w:cs="Times New Roman"/>
          <w:sz w:val="28"/>
          <w:szCs w:val="28"/>
        </w:rPr>
      </w:pPr>
    </w:p>
    <w:p w:rsidR="000B42A8" w:rsidRPr="000B42A8" w:rsidRDefault="000B42A8" w:rsidP="00004D79">
      <w:pPr>
        <w:widowControl w:val="0"/>
        <w:tabs>
          <w:tab w:val="left" w:pos="7965"/>
        </w:tabs>
        <w:spacing w:line="240" w:lineRule="auto"/>
        <w:contextualSpacing/>
        <w:jc w:val="center"/>
        <w:rPr>
          <w:rFonts w:ascii="Times New Roman" w:hAnsi="Times New Roman" w:cs="Times New Roman"/>
          <w:sz w:val="28"/>
          <w:szCs w:val="28"/>
        </w:rPr>
      </w:pPr>
      <w:r w:rsidRPr="000B42A8">
        <w:rPr>
          <w:rFonts w:ascii="Times New Roman" w:hAnsi="Times New Roman" w:cs="Times New Roman"/>
          <w:sz w:val="28"/>
          <w:szCs w:val="28"/>
        </w:rPr>
        <w:t>Структура расходов бюджета городского поселения</w:t>
      </w:r>
    </w:p>
    <w:p w:rsidR="00004D79" w:rsidRDefault="000B42A8" w:rsidP="00004D79">
      <w:pPr>
        <w:widowControl w:val="0"/>
        <w:tabs>
          <w:tab w:val="left" w:pos="7965"/>
        </w:tabs>
        <w:spacing w:line="240" w:lineRule="auto"/>
        <w:contextualSpacing/>
        <w:jc w:val="center"/>
        <w:rPr>
          <w:rFonts w:ascii="Times New Roman" w:hAnsi="Times New Roman" w:cs="Times New Roman"/>
          <w:b/>
          <w:bCs/>
          <w:sz w:val="28"/>
          <w:szCs w:val="28"/>
        </w:rPr>
      </w:pPr>
      <w:r w:rsidRPr="000B42A8">
        <w:rPr>
          <w:rFonts w:ascii="Times New Roman" w:hAnsi="Times New Roman" w:cs="Times New Roman"/>
          <w:sz w:val="28"/>
          <w:szCs w:val="28"/>
        </w:rPr>
        <w:t>в 202</w:t>
      </w:r>
      <w:r w:rsidR="00004D79">
        <w:rPr>
          <w:rFonts w:ascii="Times New Roman" w:hAnsi="Times New Roman" w:cs="Times New Roman"/>
          <w:sz w:val="28"/>
          <w:szCs w:val="28"/>
        </w:rPr>
        <w:t>2</w:t>
      </w:r>
      <w:r w:rsidRPr="000B42A8">
        <w:rPr>
          <w:rFonts w:ascii="Times New Roman" w:hAnsi="Times New Roman" w:cs="Times New Roman"/>
          <w:sz w:val="28"/>
          <w:szCs w:val="28"/>
        </w:rPr>
        <w:t>-202</w:t>
      </w:r>
      <w:r w:rsidR="00004D79">
        <w:rPr>
          <w:rFonts w:ascii="Times New Roman" w:hAnsi="Times New Roman" w:cs="Times New Roman"/>
          <w:sz w:val="28"/>
          <w:szCs w:val="28"/>
        </w:rPr>
        <w:t>4</w:t>
      </w:r>
      <w:r w:rsidRPr="000B42A8">
        <w:rPr>
          <w:rFonts w:ascii="Times New Roman" w:hAnsi="Times New Roman" w:cs="Times New Roman"/>
          <w:sz w:val="28"/>
          <w:szCs w:val="28"/>
        </w:rPr>
        <w:t xml:space="preserve"> годах</w:t>
      </w:r>
      <w:r w:rsidRPr="000B42A8">
        <w:rPr>
          <w:rFonts w:ascii="Times New Roman" w:hAnsi="Times New Roman" w:cs="Times New Roman"/>
          <w:b/>
          <w:bCs/>
          <w:sz w:val="28"/>
          <w:szCs w:val="28"/>
        </w:rPr>
        <w:t xml:space="preserve">  </w:t>
      </w:r>
    </w:p>
    <w:p w:rsidR="00004D79" w:rsidRDefault="00004D79" w:rsidP="00004D79">
      <w:pPr>
        <w:widowControl w:val="0"/>
        <w:tabs>
          <w:tab w:val="left" w:pos="7965"/>
        </w:tabs>
        <w:spacing w:line="240" w:lineRule="auto"/>
        <w:contextualSpacing/>
        <w:jc w:val="center"/>
        <w:rPr>
          <w:rFonts w:ascii="Times New Roman" w:hAnsi="Times New Roman" w:cs="Times New Roman"/>
          <w:b/>
          <w:bCs/>
          <w:sz w:val="28"/>
          <w:szCs w:val="28"/>
        </w:rPr>
      </w:pPr>
    </w:p>
    <w:tbl>
      <w:tblPr>
        <w:tblW w:w="10535" w:type="dxa"/>
        <w:tblInd w:w="-7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30"/>
        <w:gridCol w:w="1843"/>
        <w:gridCol w:w="992"/>
        <w:gridCol w:w="1843"/>
        <w:gridCol w:w="992"/>
        <w:gridCol w:w="1843"/>
        <w:gridCol w:w="992"/>
      </w:tblGrid>
      <w:tr w:rsidR="00004D79" w:rsidRPr="00767906" w:rsidTr="00767906">
        <w:trPr>
          <w:trHeight w:val="480"/>
        </w:trPr>
        <w:tc>
          <w:tcPr>
            <w:tcW w:w="2030" w:type="dxa"/>
            <w:vMerge w:val="restart"/>
            <w:tcBorders>
              <w:top w:val="single" w:sz="4" w:space="0" w:color="auto"/>
              <w:left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Наименование расходов</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ind w:left="10" w:firstLine="23"/>
              <w:jc w:val="center"/>
              <w:rPr>
                <w:rFonts w:ascii="Times New Roman" w:hAnsi="Times New Roman" w:cs="Times New Roman"/>
                <w:bCs/>
                <w:sz w:val="24"/>
                <w:szCs w:val="24"/>
              </w:rPr>
            </w:pPr>
            <w:r w:rsidRPr="00767906">
              <w:rPr>
                <w:rFonts w:ascii="Times New Roman" w:hAnsi="Times New Roman" w:cs="Times New Roman"/>
                <w:bCs/>
                <w:sz w:val="24"/>
                <w:szCs w:val="24"/>
              </w:rPr>
              <w:t xml:space="preserve">2022 год </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ind w:left="10" w:firstLine="23"/>
              <w:jc w:val="center"/>
              <w:rPr>
                <w:rFonts w:ascii="Times New Roman" w:hAnsi="Times New Roman" w:cs="Times New Roman"/>
                <w:bCs/>
                <w:sz w:val="24"/>
                <w:szCs w:val="24"/>
              </w:rPr>
            </w:pPr>
            <w:r w:rsidRPr="00767906">
              <w:rPr>
                <w:rFonts w:ascii="Times New Roman" w:hAnsi="Times New Roman" w:cs="Times New Roman"/>
                <w:bCs/>
                <w:sz w:val="24"/>
                <w:szCs w:val="24"/>
              </w:rPr>
              <w:t xml:space="preserve">2023 год </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ind w:left="10" w:firstLine="23"/>
              <w:jc w:val="center"/>
              <w:rPr>
                <w:rFonts w:ascii="Times New Roman" w:hAnsi="Times New Roman" w:cs="Times New Roman"/>
                <w:bCs/>
                <w:sz w:val="24"/>
                <w:szCs w:val="24"/>
              </w:rPr>
            </w:pPr>
            <w:r w:rsidRPr="00767906">
              <w:rPr>
                <w:rFonts w:ascii="Times New Roman" w:hAnsi="Times New Roman" w:cs="Times New Roman"/>
                <w:bCs/>
                <w:sz w:val="24"/>
                <w:szCs w:val="24"/>
              </w:rPr>
              <w:t>2024 год</w:t>
            </w:r>
          </w:p>
        </w:tc>
      </w:tr>
      <w:tr w:rsidR="00004D79" w:rsidRPr="00767906" w:rsidTr="00767906">
        <w:trPr>
          <w:trHeight w:val="1452"/>
        </w:trPr>
        <w:tc>
          <w:tcPr>
            <w:tcW w:w="2030" w:type="dxa"/>
            <w:vMerge/>
            <w:tcBorders>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Объем,</w:t>
            </w:r>
          </w:p>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Доля в общем объеме,</w:t>
            </w:r>
          </w:p>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Объем,</w:t>
            </w:r>
          </w:p>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Доля в общем объеме,</w:t>
            </w:r>
          </w:p>
          <w:p w:rsidR="00004D79" w:rsidRPr="00767906" w:rsidRDefault="00004D79" w:rsidP="000A03D8">
            <w:pPr>
              <w:widowControl w:val="0"/>
              <w:ind w:left="10" w:hanging="10"/>
              <w:jc w:val="center"/>
              <w:rPr>
                <w:rFonts w:ascii="Times New Roman" w:hAnsi="Times New Roman" w:cs="Times New Roman"/>
                <w:bCs/>
                <w:sz w:val="24"/>
                <w:szCs w:val="24"/>
              </w:rPr>
            </w:pPr>
            <w:r w:rsidRPr="00767906">
              <w:rPr>
                <w:rFonts w:ascii="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Объем,</w:t>
            </w:r>
          </w:p>
          <w:p w:rsidR="00004D79" w:rsidRPr="00767906" w:rsidRDefault="00004D79" w:rsidP="000A03D8">
            <w:pPr>
              <w:widowControl w:val="0"/>
              <w:ind w:left="10" w:firstLine="23"/>
              <w:jc w:val="center"/>
              <w:rPr>
                <w:rFonts w:ascii="Times New Roman" w:hAnsi="Times New Roman" w:cs="Times New Roman"/>
                <w:bCs/>
                <w:sz w:val="24"/>
                <w:szCs w:val="24"/>
              </w:rPr>
            </w:pPr>
            <w:r w:rsidRPr="00767906">
              <w:rPr>
                <w:rFonts w:ascii="Times New Roman" w:hAnsi="Times New Roman" w:cs="Times New Roman"/>
                <w:bCs/>
                <w:sz w:val="24"/>
                <w:szCs w:val="24"/>
              </w:rPr>
              <w:t xml:space="preserve"> рублей</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Cs/>
                <w:sz w:val="24"/>
                <w:szCs w:val="24"/>
              </w:rPr>
            </w:pPr>
            <w:r w:rsidRPr="00767906">
              <w:rPr>
                <w:rFonts w:ascii="Times New Roman" w:hAnsi="Times New Roman" w:cs="Times New Roman"/>
                <w:bCs/>
                <w:sz w:val="24"/>
                <w:szCs w:val="24"/>
              </w:rPr>
              <w:t>Доля в общем объеме,</w:t>
            </w:r>
          </w:p>
          <w:p w:rsidR="00004D79" w:rsidRPr="00767906" w:rsidRDefault="00004D79" w:rsidP="000A03D8">
            <w:pPr>
              <w:widowControl w:val="0"/>
              <w:ind w:left="10" w:firstLine="23"/>
              <w:jc w:val="center"/>
              <w:rPr>
                <w:rFonts w:ascii="Times New Roman" w:hAnsi="Times New Roman" w:cs="Times New Roman"/>
                <w:bCs/>
                <w:sz w:val="24"/>
                <w:szCs w:val="24"/>
              </w:rPr>
            </w:pPr>
            <w:r w:rsidRPr="00767906">
              <w:rPr>
                <w:rFonts w:ascii="Times New Roman" w:hAnsi="Times New Roman" w:cs="Times New Roman"/>
                <w:bCs/>
                <w:sz w:val="24"/>
                <w:szCs w:val="24"/>
              </w:rPr>
              <w:t>%</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sz w:val="24"/>
                <w:szCs w:val="24"/>
              </w:rPr>
            </w:pPr>
            <w:r w:rsidRPr="00767906">
              <w:rPr>
                <w:rFonts w:ascii="Times New Roman" w:hAnsi="Times New Roman" w:cs="Times New Roman"/>
                <w:sz w:val="24"/>
                <w:szCs w:val="24"/>
              </w:rPr>
              <w:t>Общегосударственные вопросы</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BA3475" w:rsidP="000A03D8">
            <w:pPr>
              <w:widowControl w:val="0"/>
              <w:jc w:val="center"/>
              <w:rPr>
                <w:rFonts w:ascii="Times New Roman" w:hAnsi="Times New Roman" w:cs="Times New Roman"/>
                <w:sz w:val="24"/>
                <w:szCs w:val="24"/>
              </w:rPr>
            </w:pPr>
            <w:r>
              <w:rPr>
                <w:rFonts w:ascii="Times New Roman" w:hAnsi="Times New Roman" w:cs="Times New Roman"/>
                <w:sz w:val="24"/>
                <w:szCs w:val="24"/>
              </w:rPr>
              <w:t>1724384,04</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1,4</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4760200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3,5</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6924200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6,4</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sz w:val="24"/>
                <w:szCs w:val="24"/>
              </w:rPr>
            </w:pPr>
            <w:r w:rsidRPr="00767906">
              <w:rPr>
                <w:rFonts w:ascii="Times New Roman" w:hAnsi="Times New Roman" w:cs="Times New Roman"/>
                <w:sz w:val="24"/>
                <w:szCs w:val="24"/>
              </w:rPr>
              <w:t>Национальная безопасность и правоохранитель</w:t>
            </w:r>
            <w:r w:rsidRPr="00767906">
              <w:rPr>
                <w:rFonts w:ascii="Times New Roman" w:hAnsi="Times New Roman" w:cs="Times New Roman"/>
                <w:sz w:val="24"/>
                <w:szCs w:val="24"/>
              </w:rPr>
              <w:lastRenderedPageBreak/>
              <w:t>ная деятельность</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lastRenderedPageBreak/>
              <w:t>455000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0,3</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455000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0,3</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455000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0,4</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sz w:val="24"/>
                <w:szCs w:val="24"/>
              </w:rPr>
            </w:pPr>
            <w:r w:rsidRPr="00767906">
              <w:rPr>
                <w:rFonts w:ascii="Times New Roman" w:hAnsi="Times New Roman" w:cs="Times New Roman"/>
                <w:sz w:val="24"/>
                <w:szCs w:val="24"/>
              </w:rPr>
              <w:t>Национальная экономика</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57063895,13</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highlight w:val="yellow"/>
              </w:rPr>
            </w:pPr>
            <w:r w:rsidRPr="00767906">
              <w:rPr>
                <w:rFonts w:ascii="Times New Roman" w:hAnsi="Times New Roman" w:cs="Times New Roman"/>
                <w:sz w:val="24"/>
                <w:szCs w:val="24"/>
                <w:highlight w:val="yellow"/>
              </w:rPr>
              <w:t>44,7</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60650921,34</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highlight w:val="yellow"/>
              </w:rPr>
            </w:pPr>
            <w:r w:rsidRPr="00767906">
              <w:rPr>
                <w:rFonts w:ascii="Times New Roman" w:hAnsi="Times New Roman" w:cs="Times New Roman"/>
                <w:sz w:val="24"/>
                <w:szCs w:val="24"/>
                <w:highlight w:val="yellow"/>
              </w:rPr>
              <w:t>44,9</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49345132</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highlight w:val="yellow"/>
              </w:rPr>
            </w:pPr>
            <w:r w:rsidRPr="00767906">
              <w:rPr>
                <w:rFonts w:ascii="Times New Roman" w:hAnsi="Times New Roman" w:cs="Times New Roman"/>
                <w:sz w:val="24"/>
                <w:szCs w:val="24"/>
                <w:highlight w:val="yellow"/>
              </w:rPr>
              <w:t>45,9</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sz w:val="24"/>
                <w:szCs w:val="24"/>
              </w:rPr>
            </w:pPr>
            <w:r w:rsidRPr="00767906">
              <w:rPr>
                <w:rFonts w:ascii="Times New Roman" w:hAnsi="Times New Roman" w:cs="Times New Roman"/>
                <w:sz w:val="24"/>
                <w:szCs w:val="24"/>
              </w:rPr>
              <w:t>Жилищно-коммунальное хозяйство</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55374165,77</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highlight w:val="yellow"/>
              </w:rPr>
            </w:pPr>
            <w:r w:rsidRPr="00767906">
              <w:rPr>
                <w:rFonts w:ascii="Times New Roman" w:hAnsi="Times New Roman" w:cs="Times New Roman"/>
                <w:sz w:val="24"/>
                <w:szCs w:val="24"/>
                <w:highlight w:val="yellow"/>
              </w:rPr>
              <w:t>43,4</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56092637,61</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highlight w:val="yellow"/>
              </w:rPr>
            </w:pPr>
            <w:r w:rsidRPr="00767906">
              <w:rPr>
                <w:rFonts w:ascii="Times New Roman" w:hAnsi="Times New Roman" w:cs="Times New Roman"/>
                <w:sz w:val="24"/>
                <w:szCs w:val="24"/>
                <w:highlight w:val="yellow"/>
              </w:rPr>
              <w:t>41,6</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37663368,61</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highlight w:val="yellow"/>
              </w:rPr>
            </w:pPr>
            <w:r w:rsidRPr="00767906">
              <w:rPr>
                <w:rFonts w:ascii="Times New Roman" w:hAnsi="Times New Roman" w:cs="Times New Roman"/>
                <w:sz w:val="24"/>
                <w:szCs w:val="24"/>
                <w:highlight w:val="yellow"/>
              </w:rPr>
              <w:t>35,1</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sz w:val="24"/>
                <w:szCs w:val="24"/>
              </w:rPr>
            </w:pPr>
            <w:r w:rsidRPr="00767906">
              <w:rPr>
                <w:rFonts w:ascii="Times New Roman" w:hAnsi="Times New Roman" w:cs="Times New Roman"/>
                <w:sz w:val="24"/>
                <w:szCs w:val="24"/>
              </w:rPr>
              <w:t>Образование</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60000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0,1</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60000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0,1</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10 000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0,1</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sz w:val="24"/>
                <w:szCs w:val="24"/>
              </w:rPr>
            </w:pPr>
            <w:r w:rsidRPr="00767906">
              <w:rPr>
                <w:rFonts w:ascii="Times New Roman" w:hAnsi="Times New Roman" w:cs="Times New Roman"/>
                <w:sz w:val="24"/>
                <w:szCs w:val="24"/>
              </w:rPr>
              <w:t>Культура и кинематография</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12492000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9,8</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12552000</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9,3</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p>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12615000</w:t>
            </w:r>
          </w:p>
          <w:p w:rsidR="00004D79" w:rsidRPr="00767906" w:rsidRDefault="00004D79" w:rsidP="000A03D8">
            <w:pPr>
              <w:widowControl w:val="0"/>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11,7</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sz w:val="24"/>
                <w:szCs w:val="24"/>
              </w:rPr>
            </w:pPr>
            <w:r w:rsidRPr="00767906">
              <w:rPr>
                <w:rFonts w:ascii="Times New Roman" w:hAnsi="Times New Roman" w:cs="Times New Roman"/>
                <w:sz w:val="24"/>
                <w:szCs w:val="24"/>
              </w:rPr>
              <w:t>Социальная политика</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BA3475" w:rsidP="000A03D8">
            <w:pPr>
              <w:widowControl w:val="0"/>
              <w:jc w:val="center"/>
              <w:rPr>
                <w:rFonts w:ascii="Times New Roman" w:hAnsi="Times New Roman" w:cs="Times New Roman"/>
                <w:sz w:val="24"/>
                <w:szCs w:val="24"/>
              </w:rPr>
            </w:pPr>
            <w:r>
              <w:rPr>
                <w:rFonts w:ascii="Times New Roman" w:hAnsi="Times New Roman" w:cs="Times New Roman"/>
                <w:sz w:val="24"/>
                <w:szCs w:val="24"/>
              </w:rPr>
              <w:t>442992,21</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0,3</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420257,08</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0,3</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405698,31</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sz w:val="24"/>
                <w:szCs w:val="24"/>
              </w:rPr>
            </w:pPr>
            <w:r w:rsidRPr="00767906">
              <w:rPr>
                <w:rFonts w:ascii="Times New Roman" w:hAnsi="Times New Roman" w:cs="Times New Roman"/>
                <w:sz w:val="24"/>
                <w:szCs w:val="24"/>
              </w:rPr>
              <w:t>0,4</w:t>
            </w:r>
          </w:p>
        </w:tc>
      </w:tr>
      <w:tr w:rsidR="00004D79" w:rsidRPr="00767906" w:rsidTr="00767906">
        <w:tc>
          <w:tcPr>
            <w:tcW w:w="2030"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pStyle w:val="1"/>
              <w:keepNext w:val="0"/>
              <w:widowControl w:val="0"/>
              <w:rPr>
                <w:rFonts w:ascii="Times New Roman" w:hAnsi="Times New Roman" w:cs="Times New Roman"/>
                <w:b/>
                <w:sz w:val="24"/>
                <w:szCs w:val="24"/>
              </w:rPr>
            </w:pPr>
            <w:r w:rsidRPr="00767906">
              <w:rPr>
                <w:rFonts w:ascii="Times New Roman" w:hAnsi="Times New Roman" w:cs="Times New Roman"/>
                <w:b/>
                <w:sz w:val="24"/>
                <w:szCs w:val="24"/>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
                <w:sz w:val="24"/>
                <w:szCs w:val="24"/>
              </w:rPr>
            </w:pPr>
            <w:r w:rsidRPr="00767906">
              <w:rPr>
                <w:rFonts w:ascii="Times New Roman" w:hAnsi="Times New Roman" w:cs="Times New Roman"/>
                <w:b/>
                <w:sz w:val="24"/>
                <w:szCs w:val="24"/>
              </w:rPr>
              <w:t>127612437,15</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
                <w:sz w:val="24"/>
                <w:szCs w:val="24"/>
              </w:rPr>
            </w:pPr>
            <w:r w:rsidRPr="00767906">
              <w:rPr>
                <w:rFonts w:ascii="Times New Roman" w:hAnsi="Times New Roman" w:cs="Times New Roman"/>
                <w:b/>
                <w:sz w:val="24"/>
                <w:szCs w:val="24"/>
              </w:rPr>
              <w:t>100</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
                <w:sz w:val="24"/>
                <w:szCs w:val="24"/>
              </w:rPr>
            </w:pPr>
            <w:r w:rsidRPr="00767906">
              <w:rPr>
                <w:rFonts w:ascii="Times New Roman" w:hAnsi="Times New Roman" w:cs="Times New Roman"/>
                <w:b/>
                <w:sz w:val="24"/>
                <w:szCs w:val="24"/>
              </w:rPr>
              <w:t>134991016,03</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
                <w:sz w:val="24"/>
                <w:szCs w:val="24"/>
              </w:rPr>
            </w:pPr>
            <w:r w:rsidRPr="00767906">
              <w:rPr>
                <w:rFonts w:ascii="Times New Roman" w:hAnsi="Times New Roman" w:cs="Times New Roman"/>
                <w:b/>
                <w:sz w:val="24"/>
                <w:szCs w:val="24"/>
              </w:rPr>
              <w:t>100</w:t>
            </w:r>
          </w:p>
        </w:tc>
        <w:tc>
          <w:tcPr>
            <w:tcW w:w="1843"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
                <w:sz w:val="24"/>
                <w:szCs w:val="24"/>
              </w:rPr>
            </w:pPr>
            <w:r w:rsidRPr="00767906">
              <w:rPr>
                <w:rFonts w:ascii="Times New Roman" w:hAnsi="Times New Roman" w:cs="Times New Roman"/>
                <w:b/>
                <w:sz w:val="24"/>
                <w:szCs w:val="24"/>
              </w:rPr>
              <w:t>107418398,92</w:t>
            </w:r>
          </w:p>
        </w:tc>
        <w:tc>
          <w:tcPr>
            <w:tcW w:w="992" w:type="dxa"/>
            <w:tcBorders>
              <w:top w:val="single" w:sz="4" w:space="0" w:color="auto"/>
              <w:left w:val="single" w:sz="4" w:space="0" w:color="auto"/>
              <w:bottom w:val="single" w:sz="4" w:space="0" w:color="auto"/>
              <w:right w:val="single" w:sz="4" w:space="0" w:color="auto"/>
            </w:tcBorders>
            <w:vAlign w:val="center"/>
          </w:tcPr>
          <w:p w:rsidR="00004D79" w:rsidRPr="00767906" w:rsidRDefault="00004D79" w:rsidP="000A03D8">
            <w:pPr>
              <w:widowControl w:val="0"/>
              <w:jc w:val="center"/>
              <w:rPr>
                <w:rFonts w:ascii="Times New Roman" w:hAnsi="Times New Roman" w:cs="Times New Roman"/>
                <w:b/>
                <w:sz w:val="24"/>
                <w:szCs w:val="24"/>
              </w:rPr>
            </w:pPr>
            <w:r w:rsidRPr="00767906">
              <w:rPr>
                <w:rFonts w:ascii="Times New Roman" w:hAnsi="Times New Roman" w:cs="Times New Roman"/>
                <w:b/>
                <w:sz w:val="24"/>
                <w:szCs w:val="24"/>
              </w:rPr>
              <w:t>100</w:t>
            </w:r>
          </w:p>
        </w:tc>
      </w:tr>
    </w:tbl>
    <w:p w:rsidR="00004D79" w:rsidRDefault="00004D79" w:rsidP="0055789F">
      <w:pPr>
        <w:widowControl w:val="0"/>
        <w:tabs>
          <w:tab w:val="left" w:pos="7965"/>
        </w:tabs>
        <w:spacing w:line="240" w:lineRule="auto"/>
        <w:jc w:val="center"/>
        <w:rPr>
          <w:rFonts w:ascii="Times New Roman" w:hAnsi="Times New Roman" w:cs="Times New Roman"/>
          <w:b/>
          <w:bCs/>
          <w:sz w:val="28"/>
          <w:szCs w:val="28"/>
        </w:rPr>
      </w:pPr>
    </w:p>
    <w:p w:rsidR="008C6FBA" w:rsidRDefault="008C6FBA" w:rsidP="007F2AA2">
      <w:pPr>
        <w:widowControl w:val="0"/>
        <w:tabs>
          <w:tab w:val="left" w:pos="7965"/>
        </w:tabs>
        <w:jc w:val="center"/>
        <w:rPr>
          <w:rFonts w:ascii="Times New Roman" w:hAnsi="Times New Roman" w:cs="Times New Roman"/>
          <w:sz w:val="28"/>
          <w:szCs w:val="28"/>
        </w:rPr>
      </w:pPr>
    </w:p>
    <w:p w:rsidR="005055D2" w:rsidRDefault="007F2AA2" w:rsidP="007F2AA2">
      <w:pPr>
        <w:widowControl w:val="0"/>
        <w:tabs>
          <w:tab w:val="left" w:pos="7965"/>
        </w:tabs>
        <w:jc w:val="center"/>
        <w:rPr>
          <w:rFonts w:ascii="Times New Roman" w:hAnsi="Times New Roman" w:cs="Times New Roman"/>
          <w:b/>
          <w:bCs/>
          <w:sz w:val="28"/>
          <w:szCs w:val="28"/>
        </w:rPr>
      </w:pPr>
      <w:r w:rsidRPr="007F2AA2">
        <w:rPr>
          <w:rFonts w:ascii="Times New Roman" w:hAnsi="Times New Roman" w:cs="Times New Roman"/>
          <w:sz w:val="28"/>
          <w:szCs w:val="28"/>
        </w:rPr>
        <w:t>Структура расходов бюджета городского поселения</w:t>
      </w:r>
      <w:r>
        <w:rPr>
          <w:rFonts w:ascii="Times New Roman" w:hAnsi="Times New Roman" w:cs="Times New Roman"/>
          <w:sz w:val="28"/>
          <w:szCs w:val="28"/>
        </w:rPr>
        <w:t xml:space="preserve"> </w:t>
      </w:r>
      <w:r w:rsidRPr="007F2AA2">
        <w:rPr>
          <w:rFonts w:ascii="Times New Roman" w:hAnsi="Times New Roman" w:cs="Times New Roman"/>
          <w:sz w:val="28"/>
          <w:szCs w:val="28"/>
        </w:rPr>
        <w:t>в 20</w:t>
      </w:r>
      <w:r w:rsidR="00A16D9C">
        <w:rPr>
          <w:rFonts w:ascii="Times New Roman" w:hAnsi="Times New Roman" w:cs="Times New Roman"/>
          <w:sz w:val="28"/>
          <w:szCs w:val="28"/>
        </w:rPr>
        <w:t>2</w:t>
      </w:r>
      <w:r w:rsidR="00767906">
        <w:rPr>
          <w:rFonts w:ascii="Times New Roman" w:hAnsi="Times New Roman" w:cs="Times New Roman"/>
          <w:sz w:val="28"/>
          <w:szCs w:val="28"/>
        </w:rPr>
        <w:t>2</w:t>
      </w:r>
      <w:r w:rsidRPr="007F2AA2">
        <w:rPr>
          <w:rFonts w:ascii="Times New Roman" w:hAnsi="Times New Roman" w:cs="Times New Roman"/>
          <w:sz w:val="28"/>
          <w:szCs w:val="28"/>
        </w:rPr>
        <w:t>-202</w:t>
      </w:r>
      <w:r w:rsidR="00767906">
        <w:rPr>
          <w:rFonts w:ascii="Times New Roman" w:hAnsi="Times New Roman" w:cs="Times New Roman"/>
          <w:sz w:val="28"/>
          <w:szCs w:val="28"/>
        </w:rPr>
        <w:t>4</w:t>
      </w:r>
      <w:r w:rsidRPr="007F2AA2">
        <w:rPr>
          <w:rFonts w:ascii="Times New Roman" w:hAnsi="Times New Roman" w:cs="Times New Roman"/>
          <w:sz w:val="28"/>
          <w:szCs w:val="28"/>
        </w:rPr>
        <w:t xml:space="preserve"> годах</w:t>
      </w:r>
      <w:r w:rsidRPr="007F2AA2">
        <w:rPr>
          <w:rFonts w:ascii="Times New Roman" w:hAnsi="Times New Roman" w:cs="Times New Roman"/>
          <w:b/>
          <w:bCs/>
          <w:sz w:val="28"/>
          <w:szCs w:val="28"/>
        </w:rPr>
        <w:t xml:space="preserve">  </w:t>
      </w:r>
    </w:p>
    <w:p w:rsidR="00927D73" w:rsidRDefault="00927D73" w:rsidP="00176895">
      <w:pPr>
        <w:spacing w:after="0" w:line="240" w:lineRule="auto"/>
        <w:ind w:firstLine="851"/>
        <w:jc w:val="both"/>
        <w:rPr>
          <w:rFonts w:ascii="Times New Roman" w:hAnsi="Times New Roman" w:cs="Times New Roman"/>
          <w:sz w:val="28"/>
          <w:szCs w:val="28"/>
        </w:rPr>
      </w:pPr>
    </w:p>
    <w:p w:rsidR="00836C54" w:rsidRDefault="009161B5" w:rsidP="009161B5">
      <w:pPr>
        <w:spacing w:after="0" w:line="240" w:lineRule="auto"/>
        <w:jc w:val="both"/>
        <w:rPr>
          <w:rFonts w:ascii="Times New Roman" w:hAnsi="Times New Roman" w:cs="Times New Roman"/>
          <w:sz w:val="28"/>
          <w:szCs w:val="28"/>
        </w:rPr>
      </w:pPr>
      <w:r w:rsidRPr="00A03359">
        <w:rPr>
          <w:rFonts w:ascii="Times New Roman" w:hAnsi="Times New Roman" w:cs="Times New Roman"/>
          <w:noProof/>
          <w:color w:val="D9D9D9" w:themeColor="background1" w:themeShade="D9"/>
          <w:sz w:val="28"/>
          <w:szCs w:val="28"/>
          <w:highlight w:val="blue"/>
          <w:lang w:eastAsia="ru-RU"/>
        </w:rPr>
        <w:drawing>
          <wp:inline distT="0" distB="0" distL="0" distR="0" wp14:anchorId="7070480B" wp14:editId="1E88BB3E">
            <wp:extent cx="5897880" cy="3489960"/>
            <wp:effectExtent l="0" t="0" r="7620" b="1524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6B62E7" w:rsidRPr="00473E36" w:rsidRDefault="006B62E7" w:rsidP="00176895">
      <w:pPr>
        <w:spacing w:after="0" w:line="240" w:lineRule="auto"/>
        <w:ind w:firstLine="851"/>
        <w:jc w:val="both"/>
        <w:rPr>
          <w:rFonts w:ascii="Times New Roman" w:hAnsi="Times New Roman" w:cs="Times New Roman"/>
          <w:sz w:val="28"/>
          <w:szCs w:val="28"/>
        </w:rPr>
      </w:pPr>
    </w:p>
    <w:p w:rsidR="008C6FBA" w:rsidRDefault="00473E36" w:rsidP="00E949B3">
      <w:pPr>
        <w:spacing w:after="0"/>
        <w:ind w:firstLine="851"/>
        <w:jc w:val="both"/>
        <w:rPr>
          <w:rFonts w:ascii="Times New Roman" w:hAnsi="Times New Roman" w:cs="Times New Roman"/>
          <w:sz w:val="28"/>
          <w:szCs w:val="28"/>
        </w:rPr>
      </w:pPr>
      <w:r w:rsidRPr="00473E36">
        <w:rPr>
          <w:rFonts w:ascii="Times New Roman" w:hAnsi="Times New Roman" w:cs="Times New Roman"/>
          <w:sz w:val="28"/>
          <w:szCs w:val="28"/>
        </w:rPr>
        <w:t xml:space="preserve">Основную долю в расходах бюджета на </w:t>
      </w:r>
      <w:r w:rsidR="004F34E5">
        <w:rPr>
          <w:rFonts w:ascii="Times New Roman" w:hAnsi="Times New Roman" w:cs="Times New Roman"/>
          <w:sz w:val="28"/>
          <w:szCs w:val="28"/>
        </w:rPr>
        <w:t>202</w:t>
      </w:r>
      <w:r w:rsidR="002C4E53">
        <w:rPr>
          <w:rFonts w:ascii="Times New Roman" w:hAnsi="Times New Roman" w:cs="Times New Roman"/>
          <w:sz w:val="28"/>
          <w:szCs w:val="28"/>
        </w:rPr>
        <w:t>2</w:t>
      </w:r>
      <w:r w:rsidRPr="00473E36">
        <w:rPr>
          <w:rFonts w:ascii="Times New Roman" w:hAnsi="Times New Roman" w:cs="Times New Roman"/>
          <w:sz w:val="28"/>
          <w:szCs w:val="28"/>
        </w:rPr>
        <w:t xml:space="preserve"> год занимают </w:t>
      </w:r>
      <w:r w:rsidR="00466DB4">
        <w:rPr>
          <w:rFonts w:ascii="Times New Roman" w:hAnsi="Times New Roman" w:cs="Times New Roman"/>
          <w:sz w:val="28"/>
          <w:szCs w:val="28"/>
        </w:rPr>
        <w:t xml:space="preserve">расходы </w:t>
      </w:r>
      <w:r w:rsidR="001A10D7">
        <w:rPr>
          <w:rFonts w:ascii="Times New Roman" w:hAnsi="Times New Roman" w:cs="Times New Roman"/>
          <w:sz w:val="28"/>
          <w:szCs w:val="28"/>
        </w:rPr>
        <w:t>по двум отраслям</w:t>
      </w:r>
      <w:r w:rsidR="00466DB4">
        <w:rPr>
          <w:rFonts w:ascii="Times New Roman" w:hAnsi="Times New Roman" w:cs="Times New Roman"/>
          <w:sz w:val="28"/>
          <w:szCs w:val="28"/>
        </w:rPr>
        <w:t xml:space="preserve"> «Национальн</w:t>
      </w:r>
      <w:r w:rsidR="001A10D7">
        <w:rPr>
          <w:rFonts w:ascii="Times New Roman" w:hAnsi="Times New Roman" w:cs="Times New Roman"/>
          <w:sz w:val="28"/>
          <w:szCs w:val="28"/>
        </w:rPr>
        <w:t>ая</w:t>
      </w:r>
      <w:r w:rsidR="00466DB4">
        <w:rPr>
          <w:rFonts w:ascii="Times New Roman" w:hAnsi="Times New Roman" w:cs="Times New Roman"/>
          <w:sz w:val="28"/>
          <w:szCs w:val="28"/>
        </w:rPr>
        <w:t xml:space="preserve"> экономик</w:t>
      </w:r>
      <w:r w:rsidR="001A10D7">
        <w:rPr>
          <w:rFonts w:ascii="Times New Roman" w:hAnsi="Times New Roman" w:cs="Times New Roman"/>
          <w:sz w:val="28"/>
          <w:szCs w:val="28"/>
        </w:rPr>
        <w:t>а</w:t>
      </w:r>
      <w:r w:rsidR="00466DB4">
        <w:rPr>
          <w:rFonts w:ascii="Times New Roman" w:hAnsi="Times New Roman" w:cs="Times New Roman"/>
          <w:sz w:val="28"/>
          <w:szCs w:val="28"/>
        </w:rPr>
        <w:t xml:space="preserve">» и «Жилищно-коммунальное </w:t>
      </w:r>
      <w:r w:rsidR="001A10D7">
        <w:rPr>
          <w:rFonts w:ascii="Times New Roman" w:hAnsi="Times New Roman" w:cs="Times New Roman"/>
          <w:sz w:val="28"/>
          <w:szCs w:val="28"/>
        </w:rPr>
        <w:t>хозяйство»</w:t>
      </w:r>
      <w:r w:rsidR="00AF5B59">
        <w:rPr>
          <w:rFonts w:ascii="Times New Roman" w:hAnsi="Times New Roman" w:cs="Times New Roman"/>
          <w:sz w:val="28"/>
          <w:szCs w:val="28"/>
        </w:rPr>
        <w:t xml:space="preserve"> (транспорт, дороги, капитальный ремонт общего имущества многоквартирных домов, убытки бани, уличное освещение, озеленение,</w:t>
      </w:r>
      <w:r w:rsidR="00FB5205">
        <w:rPr>
          <w:rFonts w:ascii="Times New Roman" w:hAnsi="Times New Roman" w:cs="Times New Roman"/>
          <w:sz w:val="28"/>
          <w:szCs w:val="28"/>
        </w:rPr>
        <w:t xml:space="preserve"> захоронение, прочие мероприятия по благоустройству)</w:t>
      </w:r>
      <w:r w:rsidR="001A10D7">
        <w:rPr>
          <w:rFonts w:ascii="Times New Roman" w:hAnsi="Times New Roman" w:cs="Times New Roman"/>
          <w:sz w:val="28"/>
          <w:szCs w:val="28"/>
        </w:rPr>
        <w:t xml:space="preserve"> -</w:t>
      </w:r>
      <w:r w:rsidR="00C3454F">
        <w:rPr>
          <w:rFonts w:ascii="Times New Roman" w:hAnsi="Times New Roman" w:cs="Times New Roman"/>
          <w:sz w:val="28"/>
          <w:szCs w:val="28"/>
        </w:rPr>
        <w:t>8</w:t>
      </w:r>
      <w:r w:rsidR="002C4E53">
        <w:rPr>
          <w:rFonts w:ascii="Times New Roman" w:hAnsi="Times New Roman" w:cs="Times New Roman"/>
          <w:sz w:val="28"/>
          <w:szCs w:val="28"/>
        </w:rPr>
        <w:t>8,1</w:t>
      </w:r>
      <w:r w:rsidR="00B8758E">
        <w:rPr>
          <w:rFonts w:ascii="Times New Roman" w:hAnsi="Times New Roman" w:cs="Times New Roman"/>
          <w:sz w:val="28"/>
          <w:szCs w:val="28"/>
        </w:rPr>
        <w:t>%, на</w:t>
      </w:r>
      <w:r w:rsidR="00E9527C">
        <w:rPr>
          <w:rFonts w:ascii="Times New Roman" w:hAnsi="Times New Roman" w:cs="Times New Roman"/>
          <w:sz w:val="28"/>
          <w:szCs w:val="28"/>
        </w:rPr>
        <w:t xml:space="preserve"> </w:t>
      </w:r>
      <w:r w:rsidRPr="00473E36">
        <w:rPr>
          <w:rFonts w:ascii="Times New Roman" w:hAnsi="Times New Roman" w:cs="Times New Roman"/>
          <w:sz w:val="28"/>
          <w:szCs w:val="28"/>
        </w:rPr>
        <w:t>«социальные» расходы (образо</w:t>
      </w:r>
      <w:r w:rsidR="005423F8">
        <w:rPr>
          <w:rFonts w:ascii="Times New Roman" w:hAnsi="Times New Roman" w:cs="Times New Roman"/>
          <w:sz w:val="28"/>
          <w:szCs w:val="28"/>
        </w:rPr>
        <w:t>вание, культура</w:t>
      </w:r>
      <w:r w:rsidRPr="00473E36">
        <w:rPr>
          <w:rFonts w:ascii="Times New Roman" w:hAnsi="Times New Roman" w:cs="Times New Roman"/>
          <w:sz w:val="28"/>
          <w:szCs w:val="28"/>
        </w:rPr>
        <w:t>, социальная п</w:t>
      </w:r>
      <w:r>
        <w:rPr>
          <w:rFonts w:ascii="Times New Roman" w:hAnsi="Times New Roman" w:cs="Times New Roman"/>
          <w:sz w:val="28"/>
          <w:szCs w:val="28"/>
        </w:rPr>
        <w:t>олитики</w:t>
      </w:r>
      <w:r w:rsidR="001A10D7">
        <w:rPr>
          <w:rFonts w:ascii="Times New Roman" w:hAnsi="Times New Roman" w:cs="Times New Roman"/>
          <w:sz w:val="28"/>
          <w:szCs w:val="28"/>
        </w:rPr>
        <w:t xml:space="preserve">) приходится </w:t>
      </w:r>
      <w:r w:rsidR="00D844C7">
        <w:rPr>
          <w:rFonts w:ascii="Times New Roman" w:hAnsi="Times New Roman" w:cs="Times New Roman"/>
          <w:sz w:val="28"/>
          <w:szCs w:val="28"/>
        </w:rPr>
        <w:t>1</w:t>
      </w:r>
      <w:r w:rsidR="002C4E53">
        <w:rPr>
          <w:rFonts w:ascii="Times New Roman" w:hAnsi="Times New Roman" w:cs="Times New Roman"/>
          <w:sz w:val="28"/>
          <w:szCs w:val="28"/>
        </w:rPr>
        <w:t>0</w:t>
      </w:r>
      <w:r w:rsidR="00D844C7">
        <w:rPr>
          <w:rFonts w:ascii="Times New Roman" w:hAnsi="Times New Roman" w:cs="Times New Roman"/>
          <w:sz w:val="28"/>
          <w:szCs w:val="28"/>
        </w:rPr>
        <w:t>,</w:t>
      </w:r>
      <w:r w:rsidR="00F95C7B">
        <w:rPr>
          <w:rFonts w:ascii="Times New Roman" w:hAnsi="Times New Roman" w:cs="Times New Roman"/>
          <w:sz w:val="28"/>
          <w:szCs w:val="28"/>
        </w:rPr>
        <w:t>2</w:t>
      </w:r>
      <w:r w:rsidR="001A10D7">
        <w:rPr>
          <w:rFonts w:ascii="Times New Roman" w:hAnsi="Times New Roman" w:cs="Times New Roman"/>
          <w:sz w:val="28"/>
          <w:szCs w:val="28"/>
        </w:rPr>
        <w:t>%.</w:t>
      </w:r>
    </w:p>
    <w:p w:rsidR="001C1171" w:rsidRDefault="001C1171" w:rsidP="00E949B3">
      <w:pPr>
        <w:spacing w:after="0"/>
        <w:ind w:firstLine="851"/>
        <w:jc w:val="both"/>
        <w:rPr>
          <w:rFonts w:ascii="Times New Roman" w:hAnsi="Times New Roman" w:cs="Times New Roman"/>
          <w:sz w:val="28"/>
          <w:szCs w:val="28"/>
        </w:rPr>
      </w:pPr>
    </w:p>
    <w:tbl>
      <w:tblPr>
        <w:tblW w:w="10065" w:type="dxa"/>
        <w:tblInd w:w="108" w:type="dxa"/>
        <w:tblLayout w:type="fixed"/>
        <w:tblLook w:val="04A0" w:firstRow="1" w:lastRow="0" w:firstColumn="1" w:lastColumn="0" w:noHBand="0" w:noVBand="1"/>
      </w:tblPr>
      <w:tblGrid>
        <w:gridCol w:w="10065"/>
      </w:tblGrid>
      <w:tr w:rsidR="00244A93" w:rsidRPr="00526E37" w:rsidTr="00E949B3">
        <w:trPr>
          <w:trHeight w:val="9900"/>
        </w:trPr>
        <w:tc>
          <w:tcPr>
            <w:tcW w:w="10065" w:type="dxa"/>
          </w:tcPr>
          <w:p w:rsidR="00244A93" w:rsidRPr="00526E37" w:rsidRDefault="00244A93" w:rsidP="008C6FBA">
            <w:pPr>
              <w:jc w:val="center"/>
              <w:rPr>
                <w:rFonts w:ascii="Times New Roman" w:hAnsi="Times New Roman" w:cs="Times New Roman"/>
                <w:b/>
                <w:sz w:val="28"/>
                <w:szCs w:val="28"/>
              </w:rPr>
            </w:pPr>
            <w:r w:rsidRPr="00526E37">
              <w:rPr>
                <w:rFonts w:ascii="Times New Roman" w:hAnsi="Times New Roman" w:cs="Times New Roman"/>
                <w:b/>
                <w:sz w:val="28"/>
                <w:szCs w:val="28"/>
              </w:rPr>
              <w:t xml:space="preserve">6. Муниципальные программы муниципального образования </w:t>
            </w:r>
            <w:proofErr w:type="spellStart"/>
            <w:r w:rsidRPr="00526E37">
              <w:rPr>
                <w:rFonts w:ascii="Times New Roman" w:hAnsi="Times New Roman" w:cs="Times New Roman"/>
                <w:b/>
                <w:sz w:val="28"/>
                <w:szCs w:val="28"/>
              </w:rPr>
              <w:t>Унечское</w:t>
            </w:r>
            <w:proofErr w:type="spellEnd"/>
            <w:r w:rsidRPr="00526E37">
              <w:rPr>
                <w:rFonts w:ascii="Times New Roman" w:hAnsi="Times New Roman" w:cs="Times New Roman"/>
                <w:b/>
                <w:sz w:val="28"/>
                <w:szCs w:val="28"/>
              </w:rPr>
              <w:t xml:space="preserve"> городское поселение Унечского муниципального   района Брянской области.</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Основной составляющей бюджета Унечско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городско</w:t>
            </w:r>
            <w:r w:rsidR="0045694E" w:rsidRPr="00526E37">
              <w:rPr>
                <w:rFonts w:ascii="Times New Roman" w:hAnsi="Times New Roman" w:cs="Times New Roman"/>
                <w:sz w:val="28"/>
                <w:szCs w:val="28"/>
              </w:rPr>
              <w:t>го</w:t>
            </w:r>
            <w:r w:rsidRPr="00526E37">
              <w:rPr>
                <w:rFonts w:ascii="Times New Roman" w:hAnsi="Times New Roman" w:cs="Times New Roman"/>
                <w:sz w:val="28"/>
                <w:szCs w:val="28"/>
              </w:rPr>
              <w:t xml:space="preserve"> поселени</w:t>
            </w:r>
            <w:r w:rsidR="0045694E" w:rsidRPr="00526E37">
              <w:rPr>
                <w:rFonts w:ascii="Times New Roman" w:hAnsi="Times New Roman" w:cs="Times New Roman"/>
                <w:sz w:val="28"/>
                <w:szCs w:val="28"/>
              </w:rPr>
              <w:t>я Унечского муниципального района Брянской области</w:t>
            </w:r>
            <w:r w:rsidRPr="00526E37">
              <w:rPr>
                <w:rFonts w:ascii="Times New Roman" w:hAnsi="Times New Roman" w:cs="Times New Roman"/>
                <w:sz w:val="28"/>
                <w:szCs w:val="28"/>
              </w:rPr>
              <w:t xml:space="preserve"> является муниципальная программа.</w:t>
            </w:r>
          </w:p>
          <w:p w:rsidR="00244A93" w:rsidRPr="00526E37"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 xml:space="preserve">Муниципальная программа — утвержденный постановлением администрации Унечского района документ, определяющий цели и задачи деятельности органов власти, систему мероприятий (действий), направленных на достижение целей и решение задач, систему индикаторов (показателей) эффективности деятельности органов власти и их целевые значения, а также </w:t>
            </w:r>
            <w:proofErr w:type="spellStart"/>
            <w:r w:rsidRPr="00526E37">
              <w:rPr>
                <w:rFonts w:ascii="Times New Roman" w:hAnsi="Times New Roman" w:cs="Times New Roman"/>
                <w:sz w:val="28"/>
                <w:szCs w:val="28"/>
              </w:rPr>
              <w:t>взаимоувязку</w:t>
            </w:r>
            <w:proofErr w:type="spellEnd"/>
            <w:r w:rsidRPr="00526E37">
              <w:rPr>
                <w:rFonts w:ascii="Times New Roman" w:hAnsi="Times New Roman" w:cs="Times New Roman"/>
                <w:sz w:val="28"/>
                <w:szCs w:val="28"/>
              </w:rPr>
              <w:t xml:space="preserve"> целей, задач, мероприятий, индикаторов (показателей) и выделяемых на муниципальную программу средств.</w:t>
            </w:r>
          </w:p>
          <w:p w:rsidR="00244A93" w:rsidRDefault="00244A93" w:rsidP="00244A93">
            <w:pPr>
              <w:spacing w:after="0"/>
              <w:ind w:firstLine="851"/>
              <w:jc w:val="both"/>
              <w:rPr>
                <w:rFonts w:ascii="Times New Roman" w:hAnsi="Times New Roman" w:cs="Times New Roman"/>
                <w:sz w:val="28"/>
                <w:szCs w:val="28"/>
              </w:rPr>
            </w:pPr>
            <w:r w:rsidRPr="00526E37">
              <w:rPr>
                <w:rFonts w:ascii="Times New Roman" w:hAnsi="Times New Roman" w:cs="Times New Roman"/>
                <w:sz w:val="28"/>
                <w:szCs w:val="28"/>
              </w:rPr>
              <w:t>В 20</w:t>
            </w:r>
            <w:r w:rsidR="00526E37">
              <w:rPr>
                <w:rFonts w:ascii="Times New Roman" w:hAnsi="Times New Roman" w:cs="Times New Roman"/>
                <w:sz w:val="28"/>
                <w:szCs w:val="28"/>
              </w:rPr>
              <w:t>2</w:t>
            </w:r>
            <w:r w:rsidR="002C4E53">
              <w:rPr>
                <w:rFonts w:ascii="Times New Roman" w:hAnsi="Times New Roman" w:cs="Times New Roman"/>
                <w:sz w:val="28"/>
                <w:szCs w:val="28"/>
              </w:rPr>
              <w:t>2</w:t>
            </w:r>
            <w:r w:rsidRPr="00526E37">
              <w:rPr>
                <w:rFonts w:ascii="Times New Roman" w:hAnsi="Times New Roman" w:cs="Times New Roman"/>
                <w:sz w:val="28"/>
                <w:szCs w:val="28"/>
              </w:rPr>
              <w:t xml:space="preserve"> году в </w:t>
            </w:r>
            <w:proofErr w:type="spellStart"/>
            <w:r w:rsidRPr="00526E37">
              <w:rPr>
                <w:rFonts w:ascii="Times New Roman" w:hAnsi="Times New Roman" w:cs="Times New Roman"/>
                <w:sz w:val="28"/>
                <w:szCs w:val="28"/>
              </w:rPr>
              <w:t>Унечском</w:t>
            </w:r>
            <w:proofErr w:type="spellEnd"/>
            <w:r w:rsidRPr="00526E37">
              <w:rPr>
                <w:rFonts w:ascii="Times New Roman" w:hAnsi="Times New Roman" w:cs="Times New Roman"/>
                <w:sz w:val="28"/>
                <w:szCs w:val="28"/>
              </w:rPr>
              <w:t xml:space="preserve"> городском поселении предусмотрена реализация </w:t>
            </w:r>
            <w:r w:rsidR="00794E38" w:rsidRPr="00526E37">
              <w:rPr>
                <w:rFonts w:ascii="Times New Roman" w:hAnsi="Times New Roman" w:cs="Times New Roman"/>
                <w:sz w:val="28"/>
                <w:szCs w:val="28"/>
              </w:rPr>
              <w:t>четырех</w:t>
            </w:r>
            <w:r w:rsidRPr="00526E37">
              <w:rPr>
                <w:rFonts w:ascii="Times New Roman" w:hAnsi="Times New Roman" w:cs="Times New Roman"/>
                <w:sz w:val="28"/>
                <w:szCs w:val="28"/>
              </w:rPr>
              <w:t xml:space="preserve"> муниципальных программ.</w:t>
            </w:r>
          </w:p>
          <w:p w:rsidR="001542B5" w:rsidRPr="00526E37" w:rsidRDefault="001542B5" w:rsidP="001542B5">
            <w:pPr>
              <w:tabs>
                <w:tab w:val="left" w:pos="8604"/>
              </w:tabs>
              <w:spacing w:after="0"/>
              <w:ind w:firstLine="851"/>
              <w:jc w:val="both"/>
              <w:rPr>
                <w:rFonts w:ascii="Times New Roman" w:hAnsi="Times New Roman" w:cs="Times New Roman"/>
                <w:sz w:val="24"/>
                <w:szCs w:val="24"/>
              </w:rPr>
            </w:pPr>
            <w:r w:rsidRPr="00526E37">
              <w:rPr>
                <w:rFonts w:ascii="Times New Roman" w:hAnsi="Times New Roman" w:cs="Times New Roman"/>
                <w:sz w:val="24"/>
                <w:szCs w:val="24"/>
              </w:rPr>
              <w:tab/>
            </w:r>
            <w:r w:rsidR="0093059F">
              <w:rPr>
                <w:rFonts w:ascii="Times New Roman" w:hAnsi="Times New Roman" w:cs="Times New Roman"/>
                <w:sz w:val="24"/>
                <w:szCs w:val="24"/>
              </w:rPr>
              <w:t xml:space="preserve">  </w:t>
            </w:r>
            <w:r w:rsidRPr="00526E37">
              <w:rPr>
                <w:rFonts w:ascii="Times New Roman" w:hAnsi="Times New Roman" w:cs="Times New Roman"/>
                <w:sz w:val="24"/>
                <w:szCs w:val="24"/>
              </w:rPr>
              <w:t>рублей</w:t>
            </w: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3"/>
              <w:gridCol w:w="1843"/>
              <w:gridCol w:w="1843"/>
              <w:gridCol w:w="1843"/>
            </w:tblGrid>
            <w:tr w:rsidR="001542B5" w:rsidRPr="00526E37" w:rsidTr="00B90D07">
              <w:trPr>
                <w:trHeight w:val="1012"/>
              </w:trPr>
              <w:tc>
                <w:tcPr>
                  <w:tcW w:w="4423" w:type="dxa"/>
                  <w:shd w:val="clear" w:color="auto" w:fill="auto"/>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Наименование</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программы</w:t>
                  </w:r>
                </w:p>
              </w:tc>
              <w:tc>
                <w:tcPr>
                  <w:tcW w:w="1843" w:type="dxa"/>
                  <w:shd w:val="clear" w:color="auto" w:fill="auto"/>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2C4E53">
                    <w:rPr>
                      <w:rFonts w:ascii="Times New Roman" w:hAnsi="Times New Roman" w:cs="Times New Roman"/>
                      <w:sz w:val="24"/>
                      <w:szCs w:val="24"/>
                    </w:rPr>
                    <w:t>2</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c>
                <w:tcPr>
                  <w:tcW w:w="1843" w:type="dxa"/>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B90D07">
                    <w:rPr>
                      <w:rFonts w:ascii="Times New Roman" w:hAnsi="Times New Roman" w:cs="Times New Roman"/>
                      <w:sz w:val="24"/>
                      <w:szCs w:val="24"/>
                    </w:rPr>
                    <w:t>3</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c>
                <w:tcPr>
                  <w:tcW w:w="1843" w:type="dxa"/>
                </w:tcPr>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Объем ассигнований</w:t>
                  </w:r>
                </w:p>
                <w:p w:rsidR="001542B5" w:rsidRPr="00526E37" w:rsidRDefault="001542B5" w:rsidP="001542B5">
                  <w:pPr>
                    <w:spacing w:line="240" w:lineRule="auto"/>
                    <w:jc w:val="center"/>
                    <w:rPr>
                      <w:rFonts w:ascii="Times New Roman" w:hAnsi="Times New Roman" w:cs="Times New Roman"/>
                      <w:sz w:val="24"/>
                      <w:szCs w:val="24"/>
                    </w:rPr>
                  </w:pPr>
                  <w:r w:rsidRPr="00526E37">
                    <w:rPr>
                      <w:rFonts w:ascii="Times New Roman" w:hAnsi="Times New Roman" w:cs="Times New Roman"/>
                      <w:sz w:val="24"/>
                      <w:szCs w:val="24"/>
                    </w:rPr>
                    <w:t xml:space="preserve"> на 202</w:t>
                  </w:r>
                  <w:r w:rsidR="00B90D07">
                    <w:rPr>
                      <w:rFonts w:ascii="Times New Roman" w:hAnsi="Times New Roman" w:cs="Times New Roman"/>
                      <w:sz w:val="24"/>
                      <w:szCs w:val="24"/>
                    </w:rPr>
                    <w:t>4</w:t>
                  </w:r>
                  <w:r w:rsidRPr="00526E37">
                    <w:rPr>
                      <w:rFonts w:ascii="Times New Roman" w:hAnsi="Times New Roman" w:cs="Times New Roman"/>
                      <w:sz w:val="24"/>
                      <w:szCs w:val="24"/>
                    </w:rPr>
                    <w:t xml:space="preserve"> год</w:t>
                  </w:r>
                </w:p>
                <w:p w:rsidR="001542B5" w:rsidRPr="00526E37" w:rsidRDefault="001542B5" w:rsidP="001542B5">
                  <w:pPr>
                    <w:spacing w:line="240" w:lineRule="auto"/>
                    <w:jc w:val="center"/>
                    <w:rPr>
                      <w:rFonts w:ascii="Times New Roman" w:hAnsi="Times New Roman" w:cs="Times New Roman"/>
                      <w:sz w:val="24"/>
                      <w:szCs w:val="24"/>
                    </w:rPr>
                  </w:pPr>
                </w:p>
              </w:tc>
            </w:tr>
            <w:tr w:rsidR="001542B5" w:rsidRPr="00526E37" w:rsidTr="00B90D07">
              <w:trPr>
                <w:trHeight w:val="569"/>
              </w:trPr>
              <w:tc>
                <w:tcPr>
                  <w:tcW w:w="4423" w:type="dxa"/>
                  <w:shd w:val="clear" w:color="auto" w:fill="auto"/>
                </w:tcPr>
                <w:p w:rsidR="001542B5" w:rsidRPr="00526E37" w:rsidRDefault="001542B5" w:rsidP="001542B5">
                  <w:pPr>
                    <w:spacing w:line="240" w:lineRule="auto"/>
                    <w:rPr>
                      <w:rFonts w:ascii="Times New Roman" w:hAnsi="Times New Roman" w:cs="Times New Roman"/>
                      <w:b/>
                      <w:bCs/>
                      <w:sz w:val="24"/>
                      <w:szCs w:val="24"/>
                    </w:rPr>
                  </w:pPr>
                  <w:r w:rsidRPr="00526E37">
                    <w:rPr>
                      <w:rFonts w:ascii="Times New Roman" w:hAnsi="Times New Roman" w:cs="Times New Roman"/>
                      <w:b/>
                      <w:bCs/>
                      <w:sz w:val="24"/>
                      <w:szCs w:val="24"/>
                    </w:rPr>
                    <w:t>Формирование современной городской среды города Унеча на 2018-2024 годы</w:t>
                  </w:r>
                </w:p>
              </w:tc>
              <w:tc>
                <w:tcPr>
                  <w:tcW w:w="1843" w:type="dxa"/>
                  <w:shd w:val="clear" w:color="auto" w:fill="auto"/>
                  <w:vAlign w:val="center"/>
                </w:tcPr>
                <w:p w:rsidR="001542B5" w:rsidRPr="00526E37" w:rsidRDefault="001542B5" w:rsidP="00B90D07">
                  <w:pPr>
                    <w:spacing w:line="240" w:lineRule="auto"/>
                    <w:jc w:val="center"/>
                    <w:rPr>
                      <w:rFonts w:ascii="Times New Roman" w:hAnsi="Times New Roman" w:cs="Times New Roman"/>
                      <w:b/>
                      <w:sz w:val="24"/>
                      <w:szCs w:val="24"/>
                    </w:rPr>
                  </w:pPr>
                  <w:r w:rsidRPr="00526E37">
                    <w:rPr>
                      <w:rFonts w:ascii="Times New Roman" w:hAnsi="Times New Roman" w:cs="Times New Roman"/>
                      <w:b/>
                      <w:sz w:val="24"/>
                      <w:szCs w:val="24"/>
                    </w:rPr>
                    <w:t>10</w:t>
                  </w:r>
                  <w:r w:rsidR="00B90D07">
                    <w:rPr>
                      <w:rFonts w:ascii="Times New Roman" w:hAnsi="Times New Roman" w:cs="Times New Roman"/>
                      <w:b/>
                      <w:sz w:val="24"/>
                      <w:szCs w:val="24"/>
                    </w:rPr>
                    <w:t> 245 017,25</w:t>
                  </w:r>
                </w:p>
              </w:tc>
              <w:tc>
                <w:tcPr>
                  <w:tcW w:w="1843" w:type="dxa"/>
                  <w:vAlign w:val="center"/>
                </w:tcPr>
                <w:p w:rsidR="001542B5" w:rsidRPr="00526E37" w:rsidRDefault="00B90D07" w:rsidP="001542B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10 114 532,35 </w:t>
                  </w:r>
                </w:p>
              </w:tc>
              <w:tc>
                <w:tcPr>
                  <w:tcW w:w="1843" w:type="dxa"/>
                  <w:vAlign w:val="center"/>
                </w:tcPr>
                <w:p w:rsidR="001542B5" w:rsidRPr="00526E37" w:rsidRDefault="00B90D07" w:rsidP="001542B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11 238 368,61</w:t>
                  </w:r>
                </w:p>
              </w:tc>
            </w:tr>
            <w:tr w:rsidR="001542B5" w:rsidRPr="00526E37" w:rsidTr="00B90D07">
              <w:trPr>
                <w:trHeight w:val="1132"/>
              </w:trPr>
              <w:tc>
                <w:tcPr>
                  <w:tcW w:w="4423" w:type="dxa"/>
                  <w:shd w:val="clear" w:color="auto" w:fill="auto"/>
                </w:tcPr>
                <w:p w:rsidR="001542B5" w:rsidRPr="00526E37" w:rsidRDefault="001542B5" w:rsidP="001542B5">
                  <w:pPr>
                    <w:spacing w:line="240" w:lineRule="auto"/>
                    <w:rPr>
                      <w:rFonts w:ascii="Times New Roman" w:hAnsi="Times New Roman" w:cs="Times New Roman"/>
                      <w:b/>
                      <w:bCs/>
                      <w:sz w:val="24"/>
                      <w:szCs w:val="24"/>
                    </w:rPr>
                  </w:pPr>
                  <w:r w:rsidRPr="00526E37">
                    <w:rPr>
                      <w:rFonts w:ascii="Times New Roman" w:hAnsi="Times New Roman" w:cs="Times New Roman"/>
                      <w:b/>
                      <w:bCs/>
                      <w:color w:val="000000"/>
                      <w:sz w:val="24"/>
                      <w:szCs w:val="24"/>
                    </w:rPr>
                    <w:t xml:space="preserve">Формирование законопослушного поведения участников дорожного движения в муниципальном образовании </w:t>
                  </w:r>
                  <w:proofErr w:type="spellStart"/>
                  <w:r w:rsidRPr="00526E37">
                    <w:rPr>
                      <w:rFonts w:ascii="Times New Roman" w:hAnsi="Times New Roman" w:cs="Times New Roman"/>
                      <w:b/>
                      <w:bCs/>
                      <w:color w:val="000000"/>
                      <w:sz w:val="24"/>
                      <w:szCs w:val="24"/>
                    </w:rPr>
                    <w:t>Унечское</w:t>
                  </w:r>
                  <w:proofErr w:type="spellEnd"/>
                  <w:r w:rsidRPr="00526E37">
                    <w:rPr>
                      <w:rFonts w:ascii="Times New Roman" w:hAnsi="Times New Roman" w:cs="Times New Roman"/>
                      <w:b/>
                      <w:bCs/>
                      <w:color w:val="000000"/>
                      <w:sz w:val="24"/>
                      <w:szCs w:val="24"/>
                    </w:rPr>
                    <w:t xml:space="preserve"> городское поселение Унечского муниципального района Брянской области на 2020-2023 годы</w:t>
                  </w:r>
                </w:p>
              </w:tc>
              <w:tc>
                <w:tcPr>
                  <w:tcW w:w="1843" w:type="dxa"/>
                  <w:shd w:val="clear" w:color="auto" w:fill="auto"/>
                  <w:vAlign w:val="center"/>
                </w:tcPr>
                <w:p w:rsidR="001542B5" w:rsidRPr="00526E37" w:rsidRDefault="001542B5" w:rsidP="001542B5">
                  <w:pPr>
                    <w:spacing w:line="240" w:lineRule="auto"/>
                    <w:jc w:val="center"/>
                    <w:rPr>
                      <w:rFonts w:ascii="Times New Roman" w:hAnsi="Times New Roman" w:cs="Times New Roman"/>
                      <w:b/>
                      <w:sz w:val="24"/>
                      <w:szCs w:val="24"/>
                    </w:rPr>
                  </w:pPr>
                  <w:r w:rsidRPr="00526E37">
                    <w:rPr>
                      <w:rFonts w:ascii="Times New Roman" w:hAnsi="Times New Roman" w:cs="Times New Roman"/>
                      <w:b/>
                      <w:sz w:val="24"/>
                      <w:szCs w:val="24"/>
                    </w:rPr>
                    <w:t>50 000,00</w:t>
                  </w:r>
                </w:p>
              </w:tc>
              <w:tc>
                <w:tcPr>
                  <w:tcW w:w="1843" w:type="dxa"/>
                  <w:vAlign w:val="center"/>
                </w:tcPr>
                <w:p w:rsidR="001542B5" w:rsidRPr="00526E37" w:rsidRDefault="001542B5" w:rsidP="001542B5">
                  <w:pPr>
                    <w:spacing w:line="240" w:lineRule="auto"/>
                    <w:jc w:val="center"/>
                    <w:rPr>
                      <w:rFonts w:ascii="Times New Roman" w:hAnsi="Times New Roman" w:cs="Times New Roman"/>
                      <w:b/>
                      <w:sz w:val="24"/>
                      <w:szCs w:val="24"/>
                    </w:rPr>
                  </w:pPr>
                  <w:r w:rsidRPr="00526E37">
                    <w:rPr>
                      <w:rFonts w:ascii="Times New Roman" w:hAnsi="Times New Roman" w:cs="Times New Roman"/>
                      <w:b/>
                      <w:sz w:val="24"/>
                      <w:szCs w:val="24"/>
                    </w:rPr>
                    <w:t>50 000,00</w:t>
                  </w:r>
                </w:p>
              </w:tc>
              <w:tc>
                <w:tcPr>
                  <w:tcW w:w="1843" w:type="dxa"/>
                  <w:vAlign w:val="center"/>
                </w:tcPr>
                <w:p w:rsidR="001542B5" w:rsidRPr="00526E37" w:rsidRDefault="001542B5" w:rsidP="001542B5">
                  <w:pPr>
                    <w:spacing w:line="240" w:lineRule="auto"/>
                    <w:jc w:val="center"/>
                    <w:rPr>
                      <w:rFonts w:ascii="Times New Roman" w:hAnsi="Times New Roman" w:cs="Times New Roman"/>
                      <w:b/>
                      <w:sz w:val="24"/>
                      <w:szCs w:val="24"/>
                    </w:rPr>
                  </w:pPr>
                  <w:r w:rsidRPr="00526E37">
                    <w:rPr>
                      <w:rFonts w:ascii="Times New Roman" w:hAnsi="Times New Roman" w:cs="Times New Roman"/>
                      <w:b/>
                      <w:sz w:val="24"/>
                      <w:szCs w:val="24"/>
                    </w:rPr>
                    <w:t>0,00</w:t>
                  </w:r>
                </w:p>
              </w:tc>
            </w:tr>
            <w:tr w:rsidR="001542B5" w:rsidRPr="00526E37" w:rsidTr="00B90D07">
              <w:trPr>
                <w:trHeight w:val="1132"/>
              </w:trPr>
              <w:tc>
                <w:tcPr>
                  <w:tcW w:w="4423" w:type="dxa"/>
                  <w:shd w:val="clear" w:color="auto" w:fill="auto"/>
                </w:tcPr>
                <w:p w:rsidR="001542B5" w:rsidRPr="00526E37" w:rsidRDefault="001542B5" w:rsidP="001542B5">
                  <w:pPr>
                    <w:spacing w:line="240" w:lineRule="auto"/>
                    <w:rPr>
                      <w:rFonts w:ascii="Times New Roman" w:hAnsi="Times New Roman" w:cs="Times New Roman"/>
                      <w:b/>
                      <w:bCs/>
                      <w:sz w:val="24"/>
                      <w:szCs w:val="24"/>
                    </w:rPr>
                  </w:pPr>
                  <w:r w:rsidRPr="00526E37">
                    <w:rPr>
                      <w:rFonts w:ascii="Times New Roman" w:hAnsi="Times New Roman" w:cs="Times New Roman"/>
                      <w:b/>
                      <w:bCs/>
                      <w:color w:val="000000"/>
                      <w:sz w:val="24"/>
                      <w:szCs w:val="24"/>
                    </w:rPr>
                    <w:lastRenderedPageBreak/>
                    <w:t xml:space="preserve">Повышение безопасности дорожного движения в муниципальном образовании </w:t>
                  </w:r>
                  <w:proofErr w:type="spellStart"/>
                  <w:r w:rsidRPr="00526E37">
                    <w:rPr>
                      <w:rFonts w:ascii="Times New Roman" w:hAnsi="Times New Roman" w:cs="Times New Roman"/>
                      <w:b/>
                      <w:bCs/>
                      <w:color w:val="000000"/>
                      <w:sz w:val="24"/>
                      <w:szCs w:val="24"/>
                    </w:rPr>
                    <w:t>Унечское</w:t>
                  </w:r>
                  <w:proofErr w:type="spellEnd"/>
                  <w:r w:rsidRPr="00526E37">
                    <w:rPr>
                      <w:rFonts w:ascii="Times New Roman" w:hAnsi="Times New Roman" w:cs="Times New Roman"/>
                      <w:b/>
                      <w:bCs/>
                      <w:color w:val="000000"/>
                      <w:sz w:val="24"/>
                      <w:szCs w:val="24"/>
                    </w:rPr>
                    <w:t xml:space="preserve"> городское поселение Унечского муниципального района Брянской области на 2020-2022 годы</w:t>
                  </w:r>
                </w:p>
              </w:tc>
              <w:tc>
                <w:tcPr>
                  <w:tcW w:w="1843" w:type="dxa"/>
                  <w:shd w:val="clear" w:color="auto" w:fill="auto"/>
                  <w:vAlign w:val="center"/>
                </w:tcPr>
                <w:p w:rsidR="001542B5" w:rsidRPr="00526E37" w:rsidRDefault="001542B5" w:rsidP="001542B5">
                  <w:pPr>
                    <w:spacing w:line="240" w:lineRule="auto"/>
                    <w:jc w:val="center"/>
                    <w:rPr>
                      <w:rFonts w:ascii="Times New Roman" w:hAnsi="Times New Roman" w:cs="Times New Roman"/>
                      <w:b/>
                      <w:sz w:val="24"/>
                      <w:szCs w:val="24"/>
                    </w:rPr>
                  </w:pPr>
                  <w:r w:rsidRPr="00526E37">
                    <w:rPr>
                      <w:rFonts w:ascii="Times New Roman" w:hAnsi="Times New Roman" w:cs="Times New Roman"/>
                      <w:b/>
                      <w:sz w:val="24"/>
                      <w:szCs w:val="24"/>
                    </w:rPr>
                    <w:t>2 256 000,00</w:t>
                  </w:r>
                </w:p>
              </w:tc>
              <w:tc>
                <w:tcPr>
                  <w:tcW w:w="1843" w:type="dxa"/>
                  <w:vAlign w:val="center"/>
                </w:tcPr>
                <w:p w:rsidR="001542B5" w:rsidRPr="00526E37" w:rsidRDefault="00B90D07" w:rsidP="00B90D07">
                  <w:pPr>
                    <w:spacing w:line="240" w:lineRule="auto"/>
                    <w:jc w:val="center"/>
                    <w:rPr>
                      <w:rFonts w:ascii="Times New Roman" w:hAnsi="Times New Roman" w:cs="Times New Roman"/>
                      <w:b/>
                      <w:sz w:val="24"/>
                      <w:szCs w:val="24"/>
                    </w:rPr>
                  </w:pPr>
                  <w:r>
                    <w:rPr>
                      <w:rFonts w:ascii="Times New Roman" w:hAnsi="Times New Roman" w:cs="Times New Roman"/>
                      <w:b/>
                      <w:sz w:val="24"/>
                      <w:szCs w:val="24"/>
                    </w:rPr>
                    <w:t>0</w:t>
                  </w:r>
                  <w:r w:rsidR="001542B5" w:rsidRPr="00526E37">
                    <w:rPr>
                      <w:rFonts w:ascii="Times New Roman" w:hAnsi="Times New Roman" w:cs="Times New Roman"/>
                      <w:b/>
                      <w:sz w:val="24"/>
                      <w:szCs w:val="24"/>
                    </w:rPr>
                    <w:t>,00</w:t>
                  </w:r>
                </w:p>
              </w:tc>
              <w:tc>
                <w:tcPr>
                  <w:tcW w:w="1843" w:type="dxa"/>
                  <w:vAlign w:val="center"/>
                </w:tcPr>
                <w:p w:rsidR="001542B5" w:rsidRPr="00526E37" w:rsidRDefault="001542B5" w:rsidP="001542B5">
                  <w:pPr>
                    <w:spacing w:line="240" w:lineRule="auto"/>
                    <w:jc w:val="center"/>
                    <w:rPr>
                      <w:rFonts w:ascii="Times New Roman" w:hAnsi="Times New Roman" w:cs="Times New Roman"/>
                      <w:b/>
                      <w:sz w:val="24"/>
                      <w:szCs w:val="24"/>
                    </w:rPr>
                  </w:pPr>
                  <w:r w:rsidRPr="00526E37">
                    <w:rPr>
                      <w:rFonts w:ascii="Times New Roman" w:hAnsi="Times New Roman" w:cs="Times New Roman"/>
                      <w:b/>
                      <w:sz w:val="24"/>
                      <w:szCs w:val="24"/>
                    </w:rPr>
                    <w:t>0,00</w:t>
                  </w:r>
                </w:p>
              </w:tc>
            </w:tr>
            <w:tr w:rsidR="001542B5" w:rsidRPr="00526E37" w:rsidTr="00B90D07">
              <w:trPr>
                <w:trHeight w:val="538"/>
              </w:trPr>
              <w:tc>
                <w:tcPr>
                  <w:tcW w:w="4423" w:type="dxa"/>
                  <w:shd w:val="clear" w:color="auto" w:fill="auto"/>
                </w:tcPr>
                <w:p w:rsidR="001542B5" w:rsidRPr="00526E37" w:rsidRDefault="001542B5" w:rsidP="001542B5">
                  <w:pPr>
                    <w:spacing w:line="240" w:lineRule="auto"/>
                    <w:rPr>
                      <w:rFonts w:ascii="Times New Roman" w:hAnsi="Times New Roman" w:cs="Times New Roman"/>
                      <w:sz w:val="24"/>
                      <w:szCs w:val="24"/>
                    </w:rPr>
                  </w:pPr>
                  <w:r w:rsidRPr="00526E37">
                    <w:rPr>
                      <w:rFonts w:ascii="Times New Roman" w:hAnsi="Times New Roman" w:cs="Times New Roman"/>
                      <w:b/>
                      <w:bCs/>
                      <w:sz w:val="24"/>
                      <w:szCs w:val="24"/>
                    </w:rPr>
                    <w:t xml:space="preserve">Обеспечение реализации полномочий исполнительно-распорядительного органа муниципального образования </w:t>
                  </w:r>
                  <w:proofErr w:type="spellStart"/>
                  <w:r w:rsidRPr="00526E37">
                    <w:rPr>
                      <w:rFonts w:ascii="Times New Roman" w:hAnsi="Times New Roman" w:cs="Times New Roman"/>
                      <w:b/>
                      <w:bCs/>
                      <w:sz w:val="24"/>
                      <w:szCs w:val="24"/>
                    </w:rPr>
                    <w:t>Унечское</w:t>
                  </w:r>
                  <w:proofErr w:type="spellEnd"/>
                  <w:r w:rsidRPr="00526E37">
                    <w:rPr>
                      <w:rFonts w:ascii="Times New Roman" w:hAnsi="Times New Roman" w:cs="Times New Roman"/>
                      <w:b/>
                      <w:bCs/>
                      <w:sz w:val="24"/>
                      <w:szCs w:val="24"/>
                    </w:rPr>
                    <w:t xml:space="preserve"> городское поселение Унечского муниципального района Брянской области</w:t>
                  </w:r>
                </w:p>
              </w:tc>
              <w:tc>
                <w:tcPr>
                  <w:tcW w:w="1843" w:type="dxa"/>
                  <w:shd w:val="clear" w:color="auto" w:fill="auto"/>
                  <w:vAlign w:val="center"/>
                </w:tcPr>
                <w:p w:rsidR="001542B5" w:rsidRPr="00526E37" w:rsidRDefault="00B90D07" w:rsidP="001542B5">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113 958 419,9</w:t>
                  </w:r>
                </w:p>
              </w:tc>
              <w:tc>
                <w:tcPr>
                  <w:tcW w:w="1843" w:type="dxa"/>
                  <w:vAlign w:val="center"/>
                </w:tcPr>
                <w:p w:rsidR="001542B5" w:rsidRPr="00526E37" w:rsidRDefault="00B90D07" w:rsidP="001542B5">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120 701 483,68</w:t>
                  </w:r>
                </w:p>
              </w:tc>
              <w:tc>
                <w:tcPr>
                  <w:tcW w:w="1843" w:type="dxa"/>
                  <w:vAlign w:val="center"/>
                </w:tcPr>
                <w:p w:rsidR="001542B5" w:rsidRPr="00526E37" w:rsidRDefault="00B90D07" w:rsidP="00B90D07">
                  <w:pPr>
                    <w:spacing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89 891 030,31</w:t>
                  </w:r>
                </w:p>
              </w:tc>
            </w:tr>
            <w:tr w:rsidR="001542B5" w:rsidRPr="00526E37" w:rsidTr="00B90D07">
              <w:tc>
                <w:tcPr>
                  <w:tcW w:w="4423" w:type="dxa"/>
                  <w:shd w:val="clear" w:color="auto" w:fill="auto"/>
                </w:tcPr>
                <w:p w:rsidR="001542B5" w:rsidRPr="00526E37" w:rsidRDefault="001542B5" w:rsidP="001542B5">
                  <w:pPr>
                    <w:spacing w:line="240" w:lineRule="auto"/>
                    <w:rPr>
                      <w:rFonts w:ascii="Times New Roman" w:hAnsi="Times New Roman" w:cs="Times New Roman"/>
                      <w:sz w:val="24"/>
                      <w:szCs w:val="24"/>
                    </w:rPr>
                  </w:pPr>
                  <w:r w:rsidRPr="00526E37">
                    <w:rPr>
                      <w:rFonts w:ascii="Times New Roman" w:hAnsi="Times New Roman" w:cs="Times New Roman"/>
                      <w:sz w:val="24"/>
                      <w:szCs w:val="24"/>
                    </w:rPr>
                    <w:t>В том числе подпрограммы:</w:t>
                  </w:r>
                </w:p>
              </w:tc>
              <w:tc>
                <w:tcPr>
                  <w:tcW w:w="1843" w:type="dxa"/>
                  <w:shd w:val="clear" w:color="auto" w:fill="auto"/>
                  <w:vAlign w:val="center"/>
                </w:tcPr>
                <w:p w:rsidR="001542B5" w:rsidRPr="00526E37" w:rsidRDefault="001542B5" w:rsidP="001542B5">
                  <w:pPr>
                    <w:spacing w:line="240" w:lineRule="auto"/>
                    <w:jc w:val="center"/>
                    <w:rPr>
                      <w:rFonts w:ascii="Times New Roman" w:hAnsi="Times New Roman" w:cs="Times New Roman"/>
                      <w:sz w:val="24"/>
                      <w:szCs w:val="24"/>
                    </w:rPr>
                  </w:pPr>
                </w:p>
              </w:tc>
              <w:tc>
                <w:tcPr>
                  <w:tcW w:w="1843" w:type="dxa"/>
                  <w:vAlign w:val="center"/>
                </w:tcPr>
                <w:p w:rsidR="001542B5" w:rsidRPr="00526E37" w:rsidRDefault="001542B5" w:rsidP="001542B5">
                  <w:pPr>
                    <w:spacing w:line="240" w:lineRule="auto"/>
                    <w:jc w:val="center"/>
                    <w:rPr>
                      <w:rFonts w:ascii="Times New Roman" w:hAnsi="Times New Roman" w:cs="Times New Roman"/>
                      <w:sz w:val="24"/>
                      <w:szCs w:val="24"/>
                    </w:rPr>
                  </w:pPr>
                </w:p>
              </w:tc>
              <w:tc>
                <w:tcPr>
                  <w:tcW w:w="1843" w:type="dxa"/>
                  <w:vAlign w:val="center"/>
                </w:tcPr>
                <w:p w:rsidR="001542B5" w:rsidRPr="00526E37" w:rsidRDefault="001542B5" w:rsidP="001542B5">
                  <w:pPr>
                    <w:spacing w:line="240" w:lineRule="auto"/>
                    <w:jc w:val="center"/>
                    <w:rPr>
                      <w:rFonts w:ascii="Times New Roman" w:hAnsi="Times New Roman" w:cs="Times New Roman"/>
                      <w:sz w:val="24"/>
                      <w:szCs w:val="24"/>
                    </w:rPr>
                  </w:pPr>
                </w:p>
              </w:tc>
            </w:tr>
            <w:tr w:rsidR="001542B5" w:rsidRPr="00526E37" w:rsidTr="00B90D07">
              <w:tc>
                <w:tcPr>
                  <w:tcW w:w="4423" w:type="dxa"/>
                  <w:shd w:val="clear" w:color="auto" w:fill="auto"/>
                </w:tcPr>
                <w:p w:rsidR="001542B5" w:rsidRPr="00526E37" w:rsidRDefault="001542B5" w:rsidP="001542B5">
                  <w:pPr>
                    <w:spacing w:line="240" w:lineRule="auto"/>
                    <w:rPr>
                      <w:rFonts w:ascii="Times New Roman" w:hAnsi="Times New Roman" w:cs="Times New Roman"/>
                      <w:sz w:val="24"/>
                      <w:szCs w:val="24"/>
                    </w:rPr>
                  </w:pPr>
                  <w:r w:rsidRPr="00526E37">
                    <w:rPr>
                      <w:rFonts w:ascii="Times New Roman" w:hAnsi="Times New Roman" w:cs="Times New Roman"/>
                      <w:b/>
                      <w:sz w:val="24"/>
                      <w:szCs w:val="24"/>
                    </w:rPr>
                    <w:t xml:space="preserve"> </w:t>
                  </w:r>
                  <w:r w:rsidRPr="00526E37">
                    <w:rPr>
                      <w:rFonts w:ascii="Times New Roman" w:hAnsi="Times New Roman" w:cs="Times New Roman"/>
                      <w:sz w:val="24"/>
                      <w:szCs w:val="24"/>
                    </w:rPr>
                    <w:t xml:space="preserve">Содействие реализации полномочий в сфере безопасности, защита населения и территории Унечского городского поселения от чрезвычайных ситуаций </w:t>
                  </w:r>
                </w:p>
              </w:tc>
              <w:tc>
                <w:tcPr>
                  <w:tcW w:w="1843" w:type="dxa"/>
                  <w:shd w:val="clear" w:color="auto" w:fill="auto"/>
                  <w:vAlign w:val="center"/>
                </w:tcPr>
                <w:p w:rsidR="001542B5" w:rsidRPr="00526E37" w:rsidRDefault="001542B5" w:rsidP="00B90D07">
                  <w:pPr>
                    <w:spacing w:line="240" w:lineRule="auto"/>
                    <w:jc w:val="center"/>
                    <w:rPr>
                      <w:rFonts w:ascii="Times New Roman" w:hAnsi="Times New Roman" w:cs="Times New Roman"/>
                      <w:bCs/>
                      <w:color w:val="000000"/>
                      <w:sz w:val="24"/>
                      <w:szCs w:val="24"/>
                    </w:rPr>
                  </w:pPr>
                  <w:r w:rsidRPr="00526E37">
                    <w:rPr>
                      <w:rFonts w:ascii="Times New Roman" w:hAnsi="Times New Roman" w:cs="Times New Roman"/>
                      <w:bCs/>
                      <w:color w:val="000000"/>
                      <w:sz w:val="24"/>
                      <w:szCs w:val="24"/>
                    </w:rPr>
                    <w:t>4</w:t>
                  </w:r>
                  <w:r w:rsidR="00B90D07">
                    <w:rPr>
                      <w:rFonts w:ascii="Times New Roman" w:hAnsi="Times New Roman" w:cs="Times New Roman"/>
                      <w:bCs/>
                      <w:color w:val="000000"/>
                      <w:sz w:val="24"/>
                      <w:szCs w:val="24"/>
                    </w:rPr>
                    <w:t>55</w:t>
                  </w:r>
                  <w:r w:rsidRPr="00526E37">
                    <w:rPr>
                      <w:rFonts w:ascii="Times New Roman" w:hAnsi="Times New Roman" w:cs="Times New Roman"/>
                      <w:bCs/>
                      <w:color w:val="000000"/>
                      <w:sz w:val="24"/>
                      <w:szCs w:val="24"/>
                    </w:rPr>
                    <w:t xml:space="preserve"> 000,00</w:t>
                  </w:r>
                </w:p>
              </w:tc>
              <w:tc>
                <w:tcPr>
                  <w:tcW w:w="1843" w:type="dxa"/>
                  <w:vAlign w:val="center"/>
                </w:tcPr>
                <w:p w:rsidR="001542B5" w:rsidRPr="00526E37" w:rsidRDefault="001542B5" w:rsidP="00B90D07">
                  <w:pPr>
                    <w:spacing w:line="240" w:lineRule="auto"/>
                    <w:jc w:val="center"/>
                    <w:rPr>
                      <w:rFonts w:ascii="Times New Roman" w:hAnsi="Times New Roman" w:cs="Times New Roman"/>
                      <w:bCs/>
                      <w:color w:val="000000"/>
                      <w:sz w:val="24"/>
                      <w:szCs w:val="24"/>
                    </w:rPr>
                  </w:pPr>
                  <w:r w:rsidRPr="00526E37">
                    <w:rPr>
                      <w:rFonts w:ascii="Times New Roman" w:hAnsi="Times New Roman" w:cs="Times New Roman"/>
                      <w:bCs/>
                      <w:color w:val="000000"/>
                      <w:sz w:val="24"/>
                      <w:szCs w:val="24"/>
                    </w:rPr>
                    <w:t>4</w:t>
                  </w:r>
                  <w:r w:rsidR="00B90D07">
                    <w:rPr>
                      <w:rFonts w:ascii="Times New Roman" w:hAnsi="Times New Roman" w:cs="Times New Roman"/>
                      <w:bCs/>
                      <w:color w:val="000000"/>
                      <w:sz w:val="24"/>
                      <w:szCs w:val="24"/>
                    </w:rPr>
                    <w:t>55</w:t>
                  </w:r>
                  <w:r w:rsidRPr="00526E37">
                    <w:rPr>
                      <w:rFonts w:ascii="Times New Roman" w:hAnsi="Times New Roman" w:cs="Times New Roman"/>
                      <w:bCs/>
                      <w:color w:val="000000"/>
                      <w:sz w:val="24"/>
                      <w:szCs w:val="24"/>
                    </w:rPr>
                    <w:t xml:space="preserve"> 000,00</w:t>
                  </w:r>
                </w:p>
              </w:tc>
              <w:tc>
                <w:tcPr>
                  <w:tcW w:w="1843" w:type="dxa"/>
                  <w:vAlign w:val="center"/>
                </w:tcPr>
                <w:p w:rsidR="001542B5" w:rsidRPr="00526E37" w:rsidRDefault="001542B5" w:rsidP="00B90D07">
                  <w:pPr>
                    <w:spacing w:line="240" w:lineRule="auto"/>
                    <w:jc w:val="center"/>
                    <w:rPr>
                      <w:rFonts w:ascii="Times New Roman" w:hAnsi="Times New Roman" w:cs="Times New Roman"/>
                      <w:bCs/>
                      <w:color w:val="000000"/>
                      <w:sz w:val="24"/>
                      <w:szCs w:val="24"/>
                    </w:rPr>
                  </w:pPr>
                  <w:r w:rsidRPr="00526E37">
                    <w:rPr>
                      <w:rFonts w:ascii="Times New Roman" w:hAnsi="Times New Roman" w:cs="Times New Roman"/>
                      <w:bCs/>
                      <w:color w:val="000000"/>
                      <w:sz w:val="24"/>
                      <w:szCs w:val="24"/>
                    </w:rPr>
                    <w:t>4</w:t>
                  </w:r>
                  <w:r w:rsidR="00B90D07">
                    <w:rPr>
                      <w:rFonts w:ascii="Times New Roman" w:hAnsi="Times New Roman" w:cs="Times New Roman"/>
                      <w:bCs/>
                      <w:color w:val="000000"/>
                      <w:sz w:val="24"/>
                      <w:szCs w:val="24"/>
                    </w:rPr>
                    <w:t>55</w:t>
                  </w:r>
                  <w:r w:rsidRPr="00526E37">
                    <w:rPr>
                      <w:rFonts w:ascii="Times New Roman" w:hAnsi="Times New Roman" w:cs="Times New Roman"/>
                      <w:bCs/>
                      <w:color w:val="000000"/>
                      <w:sz w:val="24"/>
                      <w:szCs w:val="24"/>
                    </w:rPr>
                    <w:t xml:space="preserve"> 000,00</w:t>
                  </w:r>
                </w:p>
              </w:tc>
            </w:tr>
            <w:tr w:rsidR="001542B5" w:rsidRPr="00526E37" w:rsidTr="00B90D07">
              <w:tc>
                <w:tcPr>
                  <w:tcW w:w="4423" w:type="dxa"/>
                  <w:shd w:val="clear" w:color="auto" w:fill="auto"/>
                </w:tcPr>
                <w:p w:rsidR="001542B5" w:rsidRPr="00526E37" w:rsidRDefault="001542B5" w:rsidP="001542B5">
                  <w:pPr>
                    <w:spacing w:line="240" w:lineRule="auto"/>
                    <w:rPr>
                      <w:rFonts w:ascii="Times New Roman" w:hAnsi="Times New Roman" w:cs="Times New Roman"/>
                      <w:sz w:val="24"/>
                      <w:szCs w:val="24"/>
                    </w:rPr>
                  </w:pPr>
                  <w:r w:rsidRPr="00526E37">
                    <w:rPr>
                      <w:rFonts w:ascii="Times New Roman" w:hAnsi="Times New Roman" w:cs="Times New Roman"/>
                      <w:sz w:val="24"/>
                      <w:szCs w:val="24"/>
                    </w:rPr>
                    <w:t xml:space="preserve">Развитие топливно-энергетического комплекса, транспорта, жилищно-коммунального и дородного хозяйства на территории городского поселения </w:t>
                  </w:r>
                </w:p>
              </w:tc>
              <w:tc>
                <w:tcPr>
                  <w:tcW w:w="1843" w:type="dxa"/>
                  <w:shd w:val="clear" w:color="auto" w:fill="auto"/>
                  <w:vAlign w:val="center"/>
                </w:tcPr>
                <w:p w:rsidR="001542B5" w:rsidRPr="00526E37" w:rsidRDefault="00B90D07" w:rsidP="001542B5">
                  <w:pPr>
                    <w:spacing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99 607 043,65</w:t>
                  </w:r>
                </w:p>
              </w:tc>
              <w:tc>
                <w:tcPr>
                  <w:tcW w:w="1843" w:type="dxa"/>
                  <w:vAlign w:val="center"/>
                </w:tcPr>
                <w:p w:rsidR="001542B5" w:rsidRPr="00526E37" w:rsidRDefault="00B90D07" w:rsidP="001542B5">
                  <w:pPr>
                    <w:spacing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106 299 026,60</w:t>
                  </w:r>
                </w:p>
              </w:tc>
              <w:tc>
                <w:tcPr>
                  <w:tcW w:w="1843" w:type="dxa"/>
                  <w:vAlign w:val="center"/>
                </w:tcPr>
                <w:p w:rsidR="001542B5" w:rsidRPr="00526E37" w:rsidRDefault="00B90D07" w:rsidP="001542B5">
                  <w:pPr>
                    <w:spacing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75 440 132,00</w:t>
                  </w:r>
                </w:p>
              </w:tc>
            </w:tr>
            <w:tr w:rsidR="001542B5" w:rsidRPr="00526E37" w:rsidTr="00B90D07">
              <w:tc>
                <w:tcPr>
                  <w:tcW w:w="4423" w:type="dxa"/>
                  <w:shd w:val="clear" w:color="auto" w:fill="auto"/>
                </w:tcPr>
                <w:p w:rsidR="001542B5" w:rsidRPr="00526E37" w:rsidRDefault="001542B5" w:rsidP="001542B5">
                  <w:pPr>
                    <w:spacing w:line="240" w:lineRule="auto"/>
                    <w:rPr>
                      <w:rFonts w:ascii="Times New Roman" w:hAnsi="Times New Roman" w:cs="Times New Roman"/>
                      <w:sz w:val="24"/>
                      <w:szCs w:val="24"/>
                    </w:rPr>
                  </w:pPr>
                  <w:r w:rsidRPr="00526E37">
                    <w:rPr>
                      <w:rFonts w:ascii="Times New Roman" w:hAnsi="Times New Roman" w:cs="Times New Roman"/>
                      <w:sz w:val="24"/>
                      <w:szCs w:val="24"/>
                    </w:rPr>
                    <w:t xml:space="preserve">Социальная политика на территории городского поселения </w:t>
                  </w:r>
                </w:p>
              </w:tc>
              <w:tc>
                <w:tcPr>
                  <w:tcW w:w="1843" w:type="dxa"/>
                  <w:shd w:val="clear" w:color="auto" w:fill="auto"/>
                  <w:vAlign w:val="center"/>
                </w:tcPr>
                <w:p w:rsidR="001542B5" w:rsidRPr="00526E37" w:rsidRDefault="00124CD1" w:rsidP="00124CD1">
                  <w:pPr>
                    <w:spacing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452 992,21</w:t>
                  </w:r>
                </w:p>
              </w:tc>
              <w:tc>
                <w:tcPr>
                  <w:tcW w:w="1843" w:type="dxa"/>
                  <w:vAlign w:val="center"/>
                </w:tcPr>
                <w:p w:rsidR="001542B5" w:rsidRPr="00526E37" w:rsidRDefault="00B90D07" w:rsidP="001542B5">
                  <w:pPr>
                    <w:spacing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430 257,08</w:t>
                  </w:r>
                </w:p>
              </w:tc>
              <w:tc>
                <w:tcPr>
                  <w:tcW w:w="1843" w:type="dxa"/>
                  <w:vAlign w:val="center"/>
                </w:tcPr>
                <w:p w:rsidR="001542B5" w:rsidRPr="00526E37" w:rsidRDefault="00B90D07" w:rsidP="001542B5">
                  <w:pPr>
                    <w:spacing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415 698,31</w:t>
                  </w:r>
                </w:p>
              </w:tc>
            </w:tr>
            <w:tr w:rsidR="001542B5" w:rsidRPr="00526E37" w:rsidTr="00B90D07">
              <w:tc>
                <w:tcPr>
                  <w:tcW w:w="4423" w:type="dxa"/>
                  <w:shd w:val="clear" w:color="auto" w:fill="auto"/>
                </w:tcPr>
                <w:p w:rsidR="001542B5" w:rsidRPr="00526E37" w:rsidRDefault="001542B5" w:rsidP="001542B5">
                  <w:pPr>
                    <w:spacing w:line="240" w:lineRule="auto"/>
                    <w:rPr>
                      <w:rFonts w:ascii="Times New Roman" w:hAnsi="Times New Roman" w:cs="Times New Roman"/>
                      <w:sz w:val="24"/>
                      <w:szCs w:val="24"/>
                    </w:rPr>
                  </w:pPr>
                  <w:r w:rsidRPr="00526E37">
                    <w:rPr>
                      <w:rFonts w:ascii="Times New Roman" w:hAnsi="Times New Roman" w:cs="Times New Roman"/>
                      <w:sz w:val="24"/>
                      <w:szCs w:val="24"/>
                    </w:rPr>
                    <w:t>Расходы вне рамок подпрограммы</w:t>
                  </w:r>
                </w:p>
              </w:tc>
              <w:tc>
                <w:tcPr>
                  <w:tcW w:w="1843" w:type="dxa"/>
                  <w:shd w:val="clear" w:color="auto" w:fill="auto"/>
                  <w:vAlign w:val="center"/>
                </w:tcPr>
                <w:p w:rsidR="001542B5" w:rsidRPr="00526E37" w:rsidRDefault="00B90D07" w:rsidP="00124CD1">
                  <w:pPr>
                    <w:spacing w:line="240" w:lineRule="auto"/>
                    <w:jc w:val="center"/>
                    <w:rPr>
                      <w:rFonts w:ascii="Times New Roman" w:hAnsi="Times New Roman" w:cs="Times New Roman"/>
                      <w:sz w:val="24"/>
                      <w:szCs w:val="24"/>
                    </w:rPr>
                  </w:pPr>
                  <w:r>
                    <w:rPr>
                      <w:rFonts w:ascii="Times New Roman" w:hAnsi="Times New Roman" w:cs="Times New Roman"/>
                      <w:sz w:val="24"/>
                      <w:szCs w:val="24"/>
                    </w:rPr>
                    <w:t>13</w:t>
                  </w:r>
                  <w:r w:rsidR="00124CD1">
                    <w:rPr>
                      <w:rFonts w:ascii="Times New Roman" w:hAnsi="Times New Roman" w:cs="Times New Roman"/>
                      <w:sz w:val="24"/>
                      <w:szCs w:val="24"/>
                    </w:rPr>
                    <w:t> 443 384,04</w:t>
                  </w:r>
                </w:p>
              </w:tc>
              <w:tc>
                <w:tcPr>
                  <w:tcW w:w="1843" w:type="dxa"/>
                  <w:vAlign w:val="center"/>
                </w:tcPr>
                <w:p w:rsidR="001542B5" w:rsidRPr="00526E37" w:rsidRDefault="00B90D07" w:rsidP="001542B5">
                  <w:pPr>
                    <w:spacing w:line="240" w:lineRule="auto"/>
                    <w:jc w:val="center"/>
                    <w:rPr>
                      <w:rFonts w:ascii="Times New Roman" w:hAnsi="Times New Roman" w:cs="Times New Roman"/>
                      <w:sz w:val="24"/>
                      <w:szCs w:val="24"/>
                    </w:rPr>
                  </w:pPr>
                  <w:r>
                    <w:rPr>
                      <w:rFonts w:ascii="Times New Roman" w:hAnsi="Times New Roman" w:cs="Times New Roman"/>
                      <w:sz w:val="24"/>
                      <w:szCs w:val="24"/>
                    </w:rPr>
                    <w:t>13 517 200</w:t>
                  </w:r>
                </w:p>
              </w:tc>
              <w:tc>
                <w:tcPr>
                  <w:tcW w:w="1843" w:type="dxa"/>
                  <w:vAlign w:val="center"/>
                </w:tcPr>
                <w:p w:rsidR="001542B5" w:rsidRPr="00526E37" w:rsidRDefault="004E59EA" w:rsidP="001542B5">
                  <w:pPr>
                    <w:spacing w:line="240" w:lineRule="auto"/>
                    <w:jc w:val="center"/>
                    <w:rPr>
                      <w:rFonts w:ascii="Times New Roman" w:hAnsi="Times New Roman" w:cs="Times New Roman"/>
                      <w:sz w:val="24"/>
                      <w:szCs w:val="24"/>
                    </w:rPr>
                  </w:pPr>
                  <w:r>
                    <w:rPr>
                      <w:rFonts w:ascii="Times New Roman" w:hAnsi="Times New Roman" w:cs="Times New Roman"/>
                      <w:sz w:val="24"/>
                      <w:szCs w:val="24"/>
                    </w:rPr>
                    <w:t>13 580 200</w:t>
                  </w:r>
                </w:p>
              </w:tc>
            </w:tr>
          </w:tbl>
          <w:p w:rsidR="004E59EA" w:rsidRDefault="004E59EA" w:rsidP="001542B5">
            <w:pPr>
              <w:jc w:val="center"/>
              <w:rPr>
                <w:rFonts w:ascii="Times New Roman" w:hAnsi="Times New Roman" w:cs="Times New Roman"/>
                <w:b/>
                <w:sz w:val="24"/>
                <w:szCs w:val="24"/>
              </w:rPr>
            </w:pPr>
          </w:p>
          <w:p w:rsidR="004E59EA" w:rsidRPr="004E59EA" w:rsidRDefault="004E59EA" w:rsidP="004E59EA">
            <w:pPr>
              <w:ind w:firstLine="708"/>
              <w:jc w:val="center"/>
              <w:rPr>
                <w:rFonts w:ascii="Times New Roman" w:hAnsi="Times New Roman" w:cs="Times New Roman"/>
                <w:b/>
                <w:sz w:val="24"/>
                <w:szCs w:val="24"/>
              </w:rPr>
            </w:pPr>
            <w:r w:rsidRPr="004E59EA">
              <w:rPr>
                <w:rFonts w:ascii="Times New Roman" w:hAnsi="Times New Roman" w:cs="Times New Roman"/>
                <w:b/>
                <w:sz w:val="24"/>
                <w:szCs w:val="24"/>
              </w:rPr>
              <w:t>ФОРМИРОВАНИЕ СОВРЕМЕННОЙ ГОРОДСКОЙ СРЕДЫ ГОРОДА УНЕЧА НА 2018-2024 ГОДЫ</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На реализацию данной программы на 2022 год предусмотрены ассигнования в сумме 10 245 017,25 рублей, на 2023 год в сумме 10 114 532,35 рубля и 2024 год в сумме 11 238 368,61 рублей.</w:t>
            </w:r>
          </w:p>
          <w:p w:rsidR="004E59EA" w:rsidRPr="004E59EA" w:rsidRDefault="004E59EA" w:rsidP="004E59EA">
            <w:pPr>
              <w:shd w:val="clear" w:color="auto" w:fill="FFFFFF"/>
              <w:spacing w:line="315" w:lineRule="atLeast"/>
              <w:jc w:val="both"/>
              <w:textAlignment w:val="baseline"/>
              <w:rPr>
                <w:rFonts w:ascii="Times New Roman" w:hAnsi="Times New Roman" w:cs="Times New Roman"/>
                <w:spacing w:val="2"/>
                <w:sz w:val="28"/>
                <w:szCs w:val="28"/>
              </w:rPr>
            </w:pPr>
            <w:r w:rsidRPr="004E59EA">
              <w:rPr>
                <w:rFonts w:ascii="Times New Roman" w:hAnsi="Times New Roman" w:cs="Times New Roman"/>
                <w:spacing w:val="2"/>
                <w:sz w:val="28"/>
                <w:szCs w:val="28"/>
              </w:rPr>
              <w:t xml:space="preserve">          Цель муниципальной программы-повышение качества и комфорта городской среды на территории муниципального образования «</w:t>
            </w:r>
            <w:proofErr w:type="spellStart"/>
            <w:r w:rsidRPr="004E59EA">
              <w:rPr>
                <w:rFonts w:ascii="Times New Roman" w:hAnsi="Times New Roman" w:cs="Times New Roman"/>
                <w:spacing w:val="2"/>
                <w:sz w:val="28"/>
                <w:szCs w:val="28"/>
              </w:rPr>
              <w:t>Унечское</w:t>
            </w:r>
            <w:proofErr w:type="spellEnd"/>
            <w:r w:rsidRPr="004E59EA">
              <w:rPr>
                <w:rFonts w:ascii="Times New Roman" w:hAnsi="Times New Roman" w:cs="Times New Roman"/>
                <w:spacing w:val="2"/>
                <w:sz w:val="28"/>
                <w:szCs w:val="28"/>
              </w:rPr>
              <w:t xml:space="preserve"> городское поселение Унечского муниципального района Брянской области».</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 xml:space="preserve">Задачи муниципальной программы- </w:t>
            </w:r>
            <w:r w:rsidRPr="004E59EA">
              <w:rPr>
                <w:rFonts w:ascii="Times New Roman" w:hAnsi="Times New Roman" w:cs="Times New Roman"/>
                <w:spacing w:val="2"/>
                <w:sz w:val="28"/>
                <w:szCs w:val="28"/>
              </w:rPr>
              <w:t>реализация регионального проекта "Формирование комфортной городской среды".</w:t>
            </w:r>
          </w:p>
          <w:p w:rsidR="004E59EA" w:rsidRDefault="004E59EA" w:rsidP="004E59EA">
            <w:pPr>
              <w:ind w:firstLine="708"/>
              <w:jc w:val="center"/>
              <w:rPr>
                <w:b/>
                <w:sz w:val="24"/>
                <w:szCs w:val="24"/>
              </w:rPr>
            </w:pPr>
          </w:p>
          <w:p w:rsidR="006451D1" w:rsidRDefault="006451D1" w:rsidP="004E59EA">
            <w:pPr>
              <w:ind w:firstLine="708"/>
              <w:jc w:val="center"/>
              <w:rPr>
                <w:b/>
                <w:sz w:val="24"/>
                <w:szCs w:val="24"/>
              </w:rPr>
            </w:pPr>
          </w:p>
          <w:p w:rsidR="004E59EA" w:rsidRPr="004E59EA" w:rsidRDefault="004E59EA" w:rsidP="004E59EA">
            <w:pPr>
              <w:ind w:firstLine="708"/>
              <w:jc w:val="center"/>
              <w:rPr>
                <w:rFonts w:ascii="Times New Roman" w:hAnsi="Times New Roman" w:cs="Times New Roman"/>
                <w:b/>
                <w:sz w:val="28"/>
                <w:szCs w:val="28"/>
              </w:rPr>
            </w:pPr>
            <w:r w:rsidRPr="004E59EA">
              <w:rPr>
                <w:rFonts w:ascii="Times New Roman" w:hAnsi="Times New Roman" w:cs="Times New Roman"/>
                <w:b/>
                <w:sz w:val="24"/>
                <w:szCs w:val="24"/>
              </w:rPr>
              <w:lastRenderedPageBreak/>
              <w:t>ФОРМИРОВАНИЕ ЗАКОНОПОСЛУШНОГО ПОВЕДЕНИЯ УЧАСТНИКОВ ДОРОЖНОГО ДВИЖЕНИЯ В МУНИЦИПАЛЬНОМ ОБРАЗОВАНИИ УНЕЧСКОЕ ГОРОДСКОЕ ПОСЕЛЕНИЕ УНЕЧСКОГО МУНИЦИПАЛЬНОГО РАЙОНА БРЯНСКОЙ ОБЛАСТИ НА 2020-2023 ГОДЫ</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На реализацию данной программы на 2022-2023 годы предусмотрены ассигнования в сумме по 50 000 рублей ежегодно.</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Цель программы:</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-сокращение количества дорожно-транспортных происшествий с пострадавшими;</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-повышение уровня правового воспитания участников дорожного движения, культуры их поведения;</w:t>
            </w:r>
          </w:p>
          <w:p w:rsidR="004E59EA" w:rsidRPr="004E59EA" w:rsidRDefault="004E59EA" w:rsidP="004E59EA">
            <w:pPr>
              <w:ind w:firstLine="426"/>
              <w:jc w:val="both"/>
              <w:rPr>
                <w:rFonts w:ascii="Times New Roman" w:hAnsi="Times New Roman" w:cs="Times New Roman"/>
                <w:sz w:val="28"/>
                <w:szCs w:val="28"/>
              </w:rPr>
            </w:pPr>
            <w:r w:rsidRPr="004E59EA">
              <w:rPr>
                <w:rFonts w:ascii="Times New Roman" w:hAnsi="Times New Roman" w:cs="Times New Roman"/>
                <w:sz w:val="28"/>
                <w:szCs w:val="28"/>
              </w:rPr>
              <w:t>-профилактика детского дорожно-транспортного травматизма в МО.</w:t>
            </w:r>
          </w:p>
          <w:p w:rsidR="004E59EA" w:rsidRPr="004E59EA" w:rsidRDefault="004E59EA" w:rsidP="004E59EA">
            <w:pPr>
              <w:ind w:firstLine="708"/>
              <w:jc w:val="both"/>
              <w:rPr>
                <w:rFonts w:ascii="Times New Roman" w:hAnsi="Times New Roman" w:cs="Times New Roman"/>
                <w:sz w:val="28"/>
                <w:szCs w:val="28"/>
              </w:rPr>
            </w:pPr>
            <w:r w:rsidRPr="004E59EA">
              <w:rPr>
                <w:rFonts w:ascii="Times New Roman" w:hAnsi="Times New Roman" w:cs="Times New Roman"/>
                <w:sz w:val="28"/>
                <w:szCs w:val="28"/>
              </w:rPr>
              <w:t>Задачи программы:</w:t>
            </w:r>
          </w:p>
          <w:p w:rsidR="004E59EA" w:rsidRPr="004E59EA" w:rsidRDefault="004E59EA" w:rsidP="004E59EA">
            <w:pPr>
              <w:tabs>
                <w:tab w:val="left" w:pos="2977"/>
              </w:tabs>
              <w:jc w:val="both"/>
              <w:rPr>
                <w:rFonts w:ascii="Times New Roman" w:hAnsi="Times New Roman" w:cs="Times New Roman"/>
                <w:sz w:val="28"/>
                <w:szCs w:val="28"/>
              </w:rPr>
            </w:pPr>
            <w:r w:rsidRPr="004E59EA">
              <w:rPr>
                <w:rFonts w:ascii="Times New Roman" w:hAnsi="Times New Roman" w:cs="Times New Roman"/>
                <w:sz w:val="28"/>
                <w:szCs w:val="28"/>
              </w:rPr>
              <w:t xml:space="preserve">            -предупреждение опасного поведения детей дошкольного и школьного возраста, участников дорожного движения;</w:t>
            </w:r>
          </w:p>
          <w:p w:rsidR="004E59EA" w:rsidRPr="004E59EA" w:rsidRDefault="004E59EA" w:rsidP="004E59EA">
            <w:pPr>
              <w:tabs>
                <w:tab w:val="left" w:pos="2977"/>
              </w:tabs>
              <w:jc w:val="both"/>
              <w:rPr>
                <w:rFonts w:ascii="Times New Roman" w:hAnsi="Times New Roman" w:cs="Times New Roman"/>
                <w:sz w:val="28"/>
                <w:szCs w:val="28"/>
              </w:rPr>
            </w:pPr>
            <w:r w:rsidRPr="004E59EA">
              <w:rPr>
                <w:rFonts w:ascii="Times New Roman" w:hAnsi="Times New Roman" w:cs="Times New Roman"/>
                <w:sz w:val="28"/>
                <w:szCs w:val="28"/>
              </w:rPr>
              <w:t xml:space="preserve">              -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4E59EA" w:rsidRPr="004E59EA" w:rsidRDefault="004E59EA" w:rsidP="00717DFB">
            <w:pPr>
              <w:tabs>
                <w:tab w:val="left" w:pos="2977"/>
              </w:tabs>
              <w:spacing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4E59EA" w:rsidRPr="004E59EA" w:rsidTr="000A03D8">
              <w:tc>
                <w:tcPr>
                  <w:tcW w:w="9180" w:type="dxa"/>
                  <w:tcBorders>
                    <w:top w:val="nil"/>
                    <w:left w:val="nil"/>
                    <w:bottom w:val="nil"/>
                    <w:right w:val="nil"/>
                  </w:tcBorders>
                  <w:shd w:val="clear" w:color="auto" w:fill="auto"/>
                </w:tcPr>
                <w:p w:rsidR="004E59EA" w:rsidRPr="004E59EA" w:rsidRDefault="004E59EA" w:rsidP="00717DFB">
                  <w:pPr>
                    <w:spacing w:line="240" w:lineRule="auto"/>
                    <w:jc w:val="center"/>
                    <w:rPr>
                      <w:rFonts w:ascii="Times New Roman" w:hAnsi="Times New Roman" w:cs="Times New Roman"/>
                      <w:b/>
                      <w:sz w:val="24"/>
                      <w:szCs w:val="24"/>
                    </w:rPr>
                  </w:pPr>
                  <w:r w:rsidRPr="004E59EA">
                    <w:rPr>
                      <w:rFonts w:ascii="Times New Roman" w:hAnsi="Times New Roman" w:cs="Times New Roman"/>
                      <w:b/>
                      <w:sz w:val="24"/>
                      <w:szCs w:val="24"/>
                    </w:rPr>
                    <w:t>ПОВЫШЕНИЕ БЕЗОПАСНОСТИ ДОРОЖНОГО ДВИЖЕНИЯ В МУНИЦПАЛЬНОМ ОБРАЗОВАНИИ УНЕЧСКОЕ ГОРОДСКОЕ ПОСЕЛЕНИЕ УНЕЧСКОГО МУНИЦПАЛЬНОГО РАЙОНА БРЯНСКОЙ ОБЛАСТИ</w:t>
                  </w:r>
                </w:p>
                <w:p w:rsidR="004E59EA" w:rsidRPr="004E59EA" w:rsidRDefault="004E59EA" w:rsidP="00717DFB">
                  <w:pPr>
                    <w:spacing w:line="240" w:lineRule="auto"/>
                    <w:jc w:val="center"/>
                    <w:rPr>
                      <w:rFonts w:ascii="Times New Roman" w:hAnsi="Times New Roman" w:cs="Times New Roman"/>
                      <w:b/>
                      <w:sz w:val="24"/>
                      <w:szCs w:val="24"/>
                    </w:rPr>
                  </w:pPr>
                  <w:r w:rsidRPr="004E59EA">
                    <w:rPr>
                      <w:rFonts w:ascii="Times New Roman" w:hAnsi="Times New Roman" w:cs="Times New Roman"/>
                      <w:b/>
                      <w:sz w:val="24"/>
                      <w:szCs w:val="24"/>
                    </w:rPr>
                    <w:t xml:space="preserve"> НА 2020-2022 ГОДЫ</w:t>
                  </w:r>
                </w:p>
              </w:tc>
            </w:tr>
          </w:tbl>
          <w:p w:rsidR="004E59EA" w:rsidRPr="001B7ABC" w:rsidRDefault="004E59EA" w:rsidP="00717DFB">
            <w:pPr>
              <w:ind w:firstLine="426"/>
              <w:jc w:val="both"/>
              <w:rPr>
                <w:rFonts w:ascii="Times New Roman" w:hAnsi="Times New Roman" w:cs="Times New Roman"/>
                <w:sz w:val="28"/>
                <w:szCs w:val="28"/>
              </w:rPr>
            </w:pPr>
            <w:r w:rsidRPr="001B7ABC">
              <w:rPr>
                <w:rFonts w:ascii="Times New Roman" w:hAnsi="Times New Roman" w:cs="Times New Roman"/>
                <w:sz w:val="28"/>
                <w:szCs w:val="28"/>
              </w:rPr>
              <w:t>На реализацию данной программы на 2022 годы предусмотрены ассигнования в сумме по 2 256 000 рублей.</w:t>
            </w:r>
          </w:p>
          <w:p w:rsidR="004E59EA" w:rsidRPr="001B7ABC" w:rsidRDefault="004E59EA" w:rsidP="00717DFB">
            <w:pPr>
              <w:ind w:firstLine="426"/>
              <w:jc w:val="both"/>
              <w:rPr>
                <w:rFonts w:ascii="Times New Roman" w:hAnsi="Times New Roman" w:cs="Times New Roman"/>
                <w:sz w:val="28"/>
                <w:szCs w:val="28"/>
              </w:rPr>
            </w:pPr>
            <w:r w:rsidRPr="001B7ABC">
              <w:rPr>
                <w:rFonts w:ascii="Times New Roman" w:hAnsi="Times New Roman" w:cs="Times New Roman"/>
                <w:sz w:val="28"/>
                <w:szCs w:val="28"/>
              </w:rPr>
              <w:t xml:space="preserve"> Цель программы:</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обеспечение охраны жизни, здоровья граждан и их имущества;</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гарантии их законных прав на безопасные условия движения по автомобильным дорогам Унечского района;</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t>- обеспечение экологической безопасности дорожного движения;</w:t>
            </w:r>
          </w:p>
          <w:p w:rsidR="004E59EA" w:rsidRPr="001B7ABC" w:rsidRDefault="004E59EA" w:rsidP="00717DFB">
            <w:pPr>
              <w:ind w:firstLine="708"/>
              <w:jc w:val="both"/>
              <w:rPr>
                <w:rFonts w:ascii="Times New Roman" w:hAnsi="Times New Roman" w:cs="Times New Roman"/>
                <w:sz w:val="28"/>
                <w:szCs w:val="28"/>
              </w:rPr>
            </w:pPr>
            <w:r w:rsidRPr="001B7ABC">
              <w:rPr>
                <w:rFonts w:ascii="Times New Roman" w:hAnsi="Times New Roman" w:cs="Times New Roman"/>
                <w:sz w:val="28"/>
                <w:szCs w:val="28"/>
              </w:rPr>
              <w:lastRenderedPageBreak/>
              <w:t>Задачи программы:</w:t>
            </w:r>
          </w:p>
          <w:p w:rsidR="004E59EA" w:rsidRPr="00717DFB" w:rsidRDefault="004E59EA" w:rsidP="00943EEC">
            <w:pPr>
              <w:spacing w:before="100" w:beforeAutospacing="1" w:after="100" w:afterAutospacing="1"/>
              <w:jc w:val="both"/>
              <w:rPr>
                <w:rFonts w:ascii="Times New Roman" w:hAnsi="Times New Roman" w:cs="Times New Roman"/>
                <w:sz w:val="28"/>
                <w:szCs w:val="28"/>
              </w:rPr>
            </w:pPr>
            <w:r w:rsidRPr="001B7ABC">
              <w:rPr>
                <w:rFonts w:ascii="Times New Roman" w:hAnsi="Times New Roman" w:cs="Times New Roman"/>
                <w:sz w:val="28"/>
                <w:szCs w:val="28"/>
              </w:rPr>
              <w:t xml:space="preserve">           - создание комплексной системы профилактики и информационной работы с населением, направленной на формирование у участников дорожного движения стереотипов законопослушного поведения и негативного</w:t>
            </w:r>
            <w:r w:rsidRPr="00717DFB">
              <w:rPr>
                <w:rFonts w:ascii="Times New Roman" w:hAnsi="Times New Roman" w:cs="Times New Roman"/>
                <w:sz w:val="28"/>
                <w:szCs w:val="28"/>
              </w:rPr>
              <w:t xml:space="preserve"> отношения к правонарушениям в сфере дорожного движения;</w:t>
            </w:r>
          </w:p>
          <w:p w:rsidR="004E59EA" w:rsidRPr="00717DFB" w:rsidRDefault="004E59EA" w:rsidP="00943EEC">
            <w:pPr>
              <w:ind w:firstLine="708"/>
              <w:jc w:val="both"/>
              <w:rPr>
                <w:rFonts w:ascii="Times New Roman" w:hAnsi="Times New Roman" w:cs="Times New Roman"/>
                <w:sz w:val="28"/>
                <w:szCs w:val="28"/>
              </w:rPr>
            </w:pPr>
            <w:r w:rsidRPr="00717DFB">
              <w:rPr>
                <w:rFonts w:ascii="Times New Roman" w:hAnsi="Times New Roman" w:cs="Times New Roman"/>
                <w:sz w:val="28"/>
                <w:szCs w:val="28"/>
              </w:rPr>
              <w:t>- обеспечение вовлечения в профилактическую работу общественных организаций, поддержка детских и молодежных организаций и объединений, реализующих социальные проекты в сфере воспитания;</w:t>
            </w:r>
          </w:p>
          <w:tbl>
            <w:tblPr>
              <w:tblW w:w="9923" w:type="dxa"/>
              <w:tblInd w:w="34" w:type="dxa"/>
              <w:tblLayout w:type="fixed"/>
              <w:tblLook w:val="04A0" w:firstRow="1" w:lastRow="0" w:firstColumn="1" w:lastColumn="0" w:noHBand="0" w:noVBand="1"/>
            </w:tblPr>
            <w:tblGrid>
              <w:gridCol w:w="9923"/>
            </w:tblGrid>
            <w:tr w:rsidR="00717DFB" w:rsidRPr="007F238C" w:rsidTr="004719D6">
              <w:trPr>
                <w:trHeight w:val="8486"/>
              </w:trPr>
              <w:tc>
                <w:tcPr>
                  <w:tcW w:w="9923" w:type="dxa"/>
                </w:tcPr>
                <w:p w:rsidR="00717DFB" w:rsidRDefault="004E59EA" w:rsidP="00943EEC">
                  <w:pPr>
                    <w:spacing w:after="0"/>
                    <w:ind w:firstLine="459"/>
                    <w:jc w:val="both"/>
                    <w:rPr>
                      <w:rFonts w:ascii="Times New Roman" w:hAnsi="Times New Roman" w:cs="Times New Roman"/>
                      <w:sz w:val="24"/>
                      <w:szCs w:val="24"/>
                    </w:rPr>
                  </w:pPr>
                  <w:r w:rsidRPr="00717DFB">
                    <w:rPr>
                      <w:rFonts w:ascii="Times New Roman" w:hAnsi="Times New Roman" w:cs="Times New Roman"/>
                      <w:sz w:val="28"/>
                      <w:szCs w:val="28"/>
                    </w:rPr>
                    <w:t xml:space="preserve"> -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r w:rsidR="001B7ABC">
                    <w:rPr>
                      <w:rFonts w:ascii="Times New Roman" w:hAnsi="Times New Roman" w:cs="Times New Roman"/>
                      <w:sz w:val="28"/>
                      <w:szCs w:val="28"/>
                    </w:rPr>
                    <w:t xml:space="preserve"> </w:t>
                  </w:r>
                  <w:r w:rsidR="00717DFB" w:rsidRPr="009A753F">
                    <w:rPr>
                      <w:rFonts w:ascii="Times New Roman" w:hAnsi="Times New Roman" w:cs="Times New Roman"/>
                      <w:sz w:val="28"/>
                      <w:szCs w:val="28"/>
                    </w:rPr>
                    <w:t>- модернизация системы профилактики детского дорожно-транспортного травматизма, направленная на максимальный охват детей, и создание условий обучения навыкам безопасного поведения участников дорожного движения на основе современных методов, технологий и оборудования.</w:t>
                  </w:r>
                </w:p>
                <w:p w:rsidR="00717DFB" w:rsidRDefault="00717DFB" w:rsidP="00717DFB">
                  <w:pPr>
                    <w:spacing w:after="0" w:line="240" w:lineRule="auto"/>
                    <w:ind w:firstLine="851"/>
                    <w:jc w:val="both"/>
                    <w:rPr>
                      <w:rFonts w:ascii="Times New Roman" w:hAnsi="Times New Roman" w:cs="Times New Roman"/>
                      <w:sz w:val="24"/>
                      <w:szCs w:val="24"/>
                    </w:rPr>
                  </w:pPr>
                </w:p>
                <w:p w:rsidR="00717DFB" w:rsidRPr="00412F51" w:rsidRDefault="00717DFB" w:rsidP="00717DFB">
                  <w:pPr>
                    <w:spacing w:after="0" w:line="240" w:lineRule="auto"/>
                    <w:ind w:firstLine="851"/>
                    <w:jc w:val="center"/>
                    <w:rPr>
                      <w:rFonts w:ascii="Times New Roman" w:hAnsi="Times New Roman" w:cs="Times New Roman"/>
                      <w:b/>
                      <w:sz w:val="24"/>
                      <w:szCs w:val="24"/>
                    </w:rPr>
                  </w:pPr>
                  <w:r w:rsidRPr="00412F51">
                    <w:rPr>
                      <w:rFonts w:ascii="Times New Roman" w:hAnsi="Times New Roman" w:cs="Times New Roman"/>
                      <w:b/>
                      <w:sz w:val="24"/>
                      <w:szCs w:val="24"/>
                    </w:rPr>
                    <w:t>МУНИЦИПАЛЬНАЯ ПРОГРАММА</w:t>
                  </w:r>
                </w:p>
                <w:p w:rsidR="00717DFB" w:rsidRDefault="00717DFB" w:rsidP="00717DFB">
                  <w:pPr>
                    <w:spacing w:after="0" w:line="240" w:lineRule="auto"/>
                    <w:ind w:firstLine="851"/>
                    <w:jc w:val="center"/>
                    <w:rPr>
                      <w:rFonts w:ascii="Times New Roman" w:hAnsi="Times New Roman" w:cs="Times New Roman"/>
                      <w:b/>
                      <w:sz w:val="24"/>
                      <w:szCs w:val="24"/>
                    </w:rPr>
                  </w:pPr>
                  <w:r w:rsidRPr="00412F51">
                    <w:rPr>
                      <w:rFonts w:ascii="Times New Roman" w:hAnsi="Times New Roman" w:cs="Times New Roman"/>
                      <w:b/>
                      <w:sz w:val="24"/>
                      <w:szCs w:val="24"/>
                    </w:rPr>
                    <w:t>«ОБЕСПЕЧЕНИЕ РЕАЛИЗАЦИИ ПОЛНОМОЧИЙ ИСПОЛНИТЕЛЬНО-РАСПОРЯДИТЕЛЬНОГО ОРГАНА МУНИЦПАЛЬНОГО ОБРАЗОВАНИЯ УНЕЧСКОЕ</w:t>
                  </w:r>
                  <w:r>
                    <w:rPr>
                      <w:rFonts w:ascii="Times New Roman" w:hAnsi="Times New Roman" w:cs="Times New Roman"/>
                      <w:b/>
                      <w:sz w:val="24"/>
                      <w:szCs w:val="24"/>
                    </w:rPr>
                    <w:t xml:space="preserve"> </w:t>
                  </w:r>
                  <w:r w:rsidRPr="00412F51">
                    <w:rPr>
                      <w:rFonts w:ascii="Times New Roman" w:hAnsi="Times New Roman" w:cs="Times New Roman"/>
                      <w:b/>
                      <w:sz w:val="24"/>
                      <w:szCs w:val="24"/>
                    </w:rPr>
                    <w:t>ГОРОДСКОЕ ПОСЕЛЕНИЕ УНЕЧСКОГО МУНИЦИПАЛЬНОГО РАЙОНА БРЯНСКОЙ ОБЛАСТИ</w:t>
                  </w:r>
                </w:p>
                <w:p w:rsidR="004719D6" w:rsidRPr="00412F51" w:rsidRDefault="004719D6" w:rsidP="00717DFB">
                  <w:pPr>
                    <w:spacing w:after="0" w:line="240" w:lineRule="auto"/>
                    <w:ind w:firstLine="851"/>
                    <w:jc w:val="center"/>
                    <w:rPr>
                      <w:rFonts w:ascii="Times New Roman" w:hAnsi="Times New Roman" w:cs="Times New Roman"/>
                      <w:b/>
                      <w:sz w:val="24"/>
                      <w:szCs w:val="24"/>
                    </w:rPr>
                  </w:pPr>
                </w:p>
                <w:p w:rsidR="00717DFB" w:rsidRDefault="00717DFB" w:rsidP="00717DFB">
                  <w:pPr>
                    <w:tabs>
                      <w:tab w:val="num" w:pos="0"/>
                    </w:tabs>
                    <w:spacing w:after="0"/>
                    <w:ind w:left="-40"/>
                    <w:jc w:val="both"/>
                    <w:rPr>
                      <w:rFonts w:ascii="Times New Roman" w:hAnsi="Times New Roman" w:cs="Times New Roman"/>
                      <w:b/>
                      <w:sz w:val="28"/>
                      <w:szCs w:val="28"/>
                    </w:rPr>
                  </w:pPr>
                  <w:r>
                    <w:rPr>
                      <w:rFonts w:ascii="Times New Roman" w:hAnsi="Times New Roman" w:cs="Times New Roman"/>
                      <w:b/>
                      <w:sz w:val="28"/>
                      <w:szCs w:val="28"/>
                    </w:rPr>
                    <w:t xml:space="preserve">Цели муниципальной программы: </w:t>
                  </w:r>
                </w:p>
                <w:p w:rsidR="00717DFB" w:rsidRDefault="00717DFB" w:rsidP="00717DFB">
                  <w:pPr>
                    <w:tabs>
                      <w:tab w:val="num" w:pos="0"/>
                    </w:tabs>
                    <w:spacing w:after="0"/>
                    <w:ind w:left="-40"/>
                    <w:jc w:val="both"/>
                    <w:rPr>
                      <w:rFonts w:ascii="Times New Roman" w:hAnsi="Times New Roman" w:cs="Times New Roman"/>
                      <w:sz w:val="28"/>
                      <w:szCs w:val="28"/>
                    </w:rPr>
                  </w:pPr>
                  <w:r w:rsidRPr="00345946">
                    <w:rPr>
                      <w:rFonts w:ascii="Times New Roman" w:hAnsi="Times New Roman" w:cs="Times New Roman"/>
                      <w:sz w:val="28"/>
                      <w:szCs w:val="28"/>
                    </w:rPr>
                    <w:t>о</w:t>
                  </w:r>
                  <w:r w:rsidRPr="009D5FAB">
                    <w:rPr>
                      <w:rFonts w:ascii="Times New Roman" w:hAnsi="Times New Roman" w:cs="Times New Roman"/>
                      <w:sz w:val="28"/>
                      <w:szCs w:val="28"/>
                    </w:rPr>
                    <w:t xml:space="preserve">существление переданных исполнительно-распорядительному органу района отдельных государственных полномочий Брянской области; </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э</w:t>
                  </w:r>
                  <w:r w:rsidRPr="009D5FAB">
                    <w:rPr>
                      <w:rFonts w:ascii="Times New Roman" w:hAnsi="Times New Roman" w:cs="Times New Roman"/>
                      <w:sz w:val="28"/>
                      <w:szCs w:val="28"/>
                    </w:rPr>
                    <w:t>ффективное управление и распоряжение имуществом (в том числе земельными участками);</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рганизация и осуществление мероприятий по территориальной обороне и гражданской обороне, защита населения и территории от чрезвычайных ситуаций природного и техногенного характера;</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 транспорта, мероприятий по землепользованию;</w:t>
                  </w:r>
                </w:p>
                <w:p w:rsidR="00717DF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t xml:space="preserve"> о</w:t>
                  </w:r>
                  <w:r w:rsidRPr="009D5FAB">
                    <w:rPr>
                      <w:rFonts w:ascii="Times New Roman" w:hAnsi="Times New Roman" w:cs="Times New Roman"/>
                      <w:sz w:val="28"/>
                      <w:szCs w:val="28"/>
                    </w:rPr>
                    <w:t>беспечение выполнения и создания условий для реализации муниципальной политики в сфере жилищно-коммунального хозяйства;</w:t>
                  </w:r>
                  <w:r>
                    <w:rPr>
                      <w:rFonts w:ascii="Times New Roman" w:hAnsi="Times New Roman" w:cs="Times New Roman"/>
                      <w:sz w:val="28"/>
                      <w:szCs w:val="28"/>
                    </w:rPr>
                    <w:t xml:space="preserve"> п</w:t>
                  </w:r>
                  <w:r w:rsidRPr="009D5FAB">
                    <w:rPr>
                      <w:rFonts w:ascii="Times New Roman" w:hAnsi="Times New Roman" w:cs="Times New Roman"/>
                      <w:sz w:val="28"/>
                      <w:szCs w:val="28"/>
                    </w:rPr>
                    <w:t>редоставление мер социальной поддержки и социальных гарантий граждан</w:t>
                  </w:r>
                  <w:r>
                    <w:rPr>
                      <w:rFonts w:ascii="Times New Roman" w:hAnsi="Times New Roman" w:cs="Times New Roman"/>
                      <w:sz w:val="28"/>
                      <w:szCs w:val="28"/>
                    </w:rPr>
                    <w:t>;</w:t>
                  </w:r>
                </w:p>
                <w:p w:rsidR="00717DFB" w:rsidRPr="009D5FAB" w:rsidRDefault="00717DFB" w:rsidP="00717DFB">
                  <w:pPr>
                    <w:tabs>
                      <w:tab w:val="num" w:pos="0"/>
                    </w:tabs>
                    <w:spacing w:after="0"/>
                    <w:ind w:left="-40"/>
                    <w:jc w:val="both"/>
                    <w:rPr>
                      <w:rFonts w:ascii="Times New Roman" w:hAnsi="Times New Roman" w:cs="Times New Roman"/>
                      <w:sz w:val="28"/>
                      <w:szCs w:val="28"/>
                    </w:rPr>
                  </w:pPr>
                  <w:r>
                    <w:rPr>
                      <w:rFonts w:ascii="Times New Roman" w:hAnsi="Times New Roman" w:cs="Times New Roman"/>
                      <w:sz w:val="28"/>
                      <w:szCs w:val="28"/>
                    </w:rPr>
                    <w:lastRenderedPageBreak/>
                    <w:t>увековечение памяти погибших при защите Отечества.</w:t>
                  </w:r>
                </w:p>
                <w:p w:rsidR="00717DFB" w:rsidRDefault="00717DFB" w:rsidP="00717DFB">
                  <w:pPr>
                    <w:spacing w:after="0"/>
                    <w:ind w:left="-40"/>
                    <w:jc w:val="both"/>
                    <w:rPr>
                      <w:rFonts w:ascii="Times New Roman" w:hAnsi="Times New Roman" w:cs="Times New Roman"/>
                      <w:sz w:val="28"/>
                      <w:szCs w:val="28"/>
                    </w:rPr>
                  </w:pPr>
                  <w:r w:rsidRPr="00E967DD">
                    <w:rPr>
                      <w:rFonts w:ascii="Times New Roman" w:hAnsi="Times New Roman" w:cs="Times New Roman"/>
                      <w:b/>
                      <w:sz w:val="28"/>
                      <w:szCs w:val="28"/>
                    </w:rPr>
                    <w:t>Ответственный исполнитель:</w:t>
                  </w:r>
                  <w:r>
                    <w:rPr>
                      <w:rFonts w:ascii="Times New Roman" w:hAnsi="Times New Roman" w:cs="Times New Roman"/>
                      <w:sz w:val="28"/>
                      <w:szCs w:val="28"/>
                    </w:rPr>
                    <w:t xml:space="preserve"> Администрация Унечского района.</w:t>
                  </w:r>
                </w:p>
                <w:p w:rsidR="00717DFB" w:rsidRDefault="00717DFB" w:rsidP="00717DFB">
                  <w:pPr>
                    <w:spacing w:after="0"/>
                    <w:ind w:firstLine="851"/>
                    <w:jc w:val="both"/>
                    <w:rPr>
                      <w:rFonts w:ascii="Times New Roman" w:hAnsi="Times New Roman" w:cs="Times New Roman"/>
                      <w:b/>
                      <w:sz w:val="28"/>
                      <w:szCs w:val="28"/>
                    </w:rPr>
                  </w:pPr>
                  <w:r w:rsidRPr="00EA35F5">
                    <w:rPr>
                      <w:rFonts w:ascii="Times New Roman" w:hAnsi="Times New Roman" w:cs="Times New Roman"/>
                      <w:b/>
                      <w:sz w:val="28"/>
                      <w:szCs w:val="28"/>
                    </w:rPr>
                    <w:t>Основные направления расходов:</w:t>
                  </w:r>
                  <w:r>
                    <w:rPr>
                      <w:rFonts w:ascii="Times New Roman" w:hAnsi="Times New Roman" w:cs="Times New Roman"/>
                      <w:b/>
                      <w:sz w:val="28"/>
                      <w:szCs w:val="28"/>
                    </w:rPr>
                    <w:t xml:space="preserve">         </w:t>
                  </w:r>
                </w:p>
                <w:p w:rsidR="00717DFB" w:rsidRPr="004440A5" w:rsidRDefault="00717DFB" w:rsidP="00717DFB">
                  <w:pPr>
                    <w:ind w:hanging="426"/>
                    <w:jc w:val="both"/>
                    <w:rPr>
                      <w:rFonts w:ascii="Times New Roman" w:hAnsi="Times New Roman" w:cs="Times New Roman"/>
                      <w:color w:val="000000"/>
                      <w:sz w:val="24"/>
                      <w:szCs w:val="24"/>
                    </w:rPr>
                  </w:pPr>
                  <w:r w:rsidRPr="004440A5">
                    <w:rPr>
                      <w:rFonts w:ascii="Times New Roman" w:hAnsi="Times New Roman" w:cs="Times New Roman"/>
                      <w:color w:val="000000"/>
                      <w:sz w:val="24"/>
                      <w:szCs w:val="24"/>
                    </w:rPr>
                    <w:t xml:space="preserve">    (рублей)</w:t>
                  </w:r>
                </w:p>
                <w:tbl>
                  <w:tblPr>
                    <w:tblW w:w="9512"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1827"/>
                    <w:gridCol w:w="1717"/>
                    <w:gridCol w:w="1716"/>
                  </w:tblGrid>
                  <w:tr w:rsidR="00717DFB" w:rsidRPr="00897A1E" w:rsidTr="008E6B42">
                    <w:tc>
                      <w:tcPr>
                        <w:tcW w:w="425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Направление расходов</w:t>
                        </w:r>
                      </w:p>
                    </w:tc>
                    <w:tc>
                      <w:tcPr>
                        <w:tcW w:w="1827"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21</w:t>
                        </w:r>
                        <w:r w:rsidRPr="00897A1E">
                          <w:rPr>
                            <w:rFonts w:ascii="Times New Roman" w:hAnsi="Times New Roman" w:cs="Times New Roman"/>
                            <w:sz w:val="24"/>
                            <w:szCs w:val="24"/>
                          </w:rPr>
                          <w:t xml:space="preserve"> год</w:t>
                        </w:r>
                      </w:p>
                    </w:tc>
                    <w:tc>
                      <w:tcPr>
                        <w:tcW w:w="1717"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22</w:t>
                        </w:r>
                        <w:r w:rsidRPr="00897A1E">
                          <w:rPr>
                            <w:rFonts w:ascii="Times New Roman" w:hAnsi="Times New Roman" w:cs="Times New Roman"/>
                            <w:sz w:val="24"/>
                            <w:szCs w:val="24"/>
                          </w:rPr>
                          <w:t xml:space="preserve"> год</w:t>
                        </w:r>
                      </w:p>
                    </w:tc>
                    <w:tc>
                      <w:tcPr>
                        <w:tcW w:w="1716"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202</w:t>
                        </w:r>
                        <w:r>
                          <w:rPr>
                            <w:rFonts w:ascii="Times New Roman" w:hAnsi="Times New Roman" w:cs="Times New Roman"/>
                            <w:sz w:val="24"/>
                            <w:szCs w:val="24"/>
                          </w:rPr>
                          <w:t>3</w:t>
                        </w:r>
                        <w:r w:rsidRPr="00897A1E">
                          <w:rPr>
                            <w:rFonts w:ascii="Times New Roman" w:hAnsi="Times New Roman" w:cs="Times New Roman"/>
                            <w:sz w:val="24"/>
                            <w:szCs w:val="24"/>
                          </w:rPr>
                          <w:t xml:space="preserve"> год</w:t>
                        </w:r>
                      </w:p>
                    </w:tc>
                  </w:tr>
                  <w:tr w:rsidR="00717DFB" w:rsidRPr="00897A1E" w:rsidTr="008E6B42">
                    <w:tc>
                      <w:tcPr>
                        <w:tcW w:w="4252" w:type="dxa"/>
                        <w:shd w:val="clear" w:color="auto" w:fill="auto"/>
                      </w:tcPr>
                      <w:p w:rsidR="00717DFB" w:rsidRPr="00412F51" w:rsidRDefault="00E300EB" w:rsidP="00E300EB">
                        <w:pPr>
                          <w:jc w:val="both"/>
                          <w:rPr>
                            <w:rFonts w:ascii="Times New Roman" w:hAnsi="Times New Roman" w:cs="Times New Roman"/>
                            <w:sz w:val="24"/>
                            <w:szCs w:val="24"/>
                          </w:rPr>
                        </w:pPr>
                        <w:r w:rsidRPr="00E300EB">
                          <w:rPr>
                            <w:rFonts w:ascii="Times New Roman" w:hAnsi="Times New Roman" w:cs="Times New Roman"/>
                            <w:color w:val="000000"/>
                            <w:sz w:val="24"/>
                            <w:szCs w:val="24"/>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r>
                          <w:rPr>
                            <w:rFonts w:ascii="Times New Roman" w:hAnsi="Times New Roman" w:cs="Times New Roman"/>
                            <w:color w:val="000000"/>
                            <w:sz w:val="24"/>
                            <w:szCs w:val="24"/>
                          </w:rPr>
                          <w:t xml:space="preserve"> </w:t>
                        </w:r>
                        <w:r w:rsidRPr="00E300EB">
                          <w:rPr>
                            <w:rFonts w:ascii="Times New Roman" w:hAnsi="Times New Roman" w:cs="Times New Roman"/>
                            <w:color w:val="000000"/>
                            <w:sz w:val="24"/>
                            <w:szCs w:val="24"/>
                          </w:rPr>
                          <w:t>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color w:val="000000"/>
                            <w:sz w:val="24"/>
                            <w:szCs w:val="24"/>
                          </w:rPr>
                          <w:t>Оценка имущества, признание прав и регулирования отношений муниципальной собственности</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26 000</w:t>
                        </w:r>
                      </w:p>
                    </w:tc>
                  </w:tr>
                  <w:tr w:rsidR="00717DFB" w:rsidRPr="00897A1E" w:rsidTr="008E6B42">
                    <w:tc>
                      <w:tcPr>
                        <w:tcW w:w="4252" w:type="dxa"/>
                        <w:shd w:val="clear" w:color="auto" w:fill="auto"/>
                      </w:tcPr>
                      <w:p w:rsidR="00717DFB" w:rsidRPr="00412F51" w:rsidRDefault="00717DFB" w:rsidP="00717DFB">
                        <w:pPr>
                          <w:jc w:val="both"/>
                          <w:rPr>
                            <w:rFonts w:ascii="Times New Roman" w:hAnsi="Times New Roman" w:cs="Times New Roman"/>
                            <w:sz w:val="24"/>
                            <w:szCs w:val="24"/>
                          </w:rPr>
                        </w:pPr>
                        <w:r w:rsidRPr="00412F51">
                          <w:rPr>
                            <w:rFonts w:ascii="Times New Roman" w:hAnsi="Times New Roman" w:cs="Times New Roman"/>
                            <w:sz w:val="24"/>
                            <w:szCs w:val="24"/>
                          </w:rPr>
                          <w:t>Эксплуатация и содержание имущества казны муниципального образования</w:t>
                        </w:r>
                      </w:p>
                    </w:tc>
                    <w:tc>
                      <w:tcPr>
                        <w:tcW w:w="1827" w:type="dxa"/>
                        <w:shd w:val="clear" w:color="auto" w:fill="auto"/>
                      </w:tcPr>
                      <w:p w:rsidR="00717DFB" w:rsidRPr="00412F51" w:rsidRDefault="002C2B25" w:rsidP="002C2B25">
                        <w:pPr>
                          <w:jc w:val="both"/>
                          <w:rPr>
                            <w:rFonts w:ascii="Times New Roman" w:hAnsi="Times New Roman" w:cs="Times New Roman"/>
                            <w:sz w:val="24"/>
                            <w:szCs w:val="24"/>
                          </w:rPr>
                        </w:pPr>
                        <w:r>
                          <w:rPr>
                            <w:rFonts w:ascii="Times New Roman" w:hAnsi="Times New Roman" w:cs="Times New Roman"/>
                            <w:sz w:val="24"/>
                            <w:szCs w:val="24"/>
                          </w:rPr>
                          <w:t>125</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2C2B25" w:rsidP="002C2B25">
                        <w:pPr>
                          <w:jc w:val="both"/>
                          <w:rPr>
                            <w:rFonts w:ascii="Times New Roman" w:hAnsi="Times New Roman" w:cs="Times New Roman"/>
                            <w:sz w:val="24"/>
                            <w:szCs w:val="24"/>
                          </w:rPr>
                        </w:pPr>
                        <w:r>
                          <w:rPr>
                            <w:rFonts w:ascii="Times New Roman" w:hAnsi="Times New Roman" w:cs="Times New Roman"/>
                            <w:sz w:val="24"/>
                            <w:szCs w:val="24"/>
                          </w:rPr>
                          <w:t>125</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2C2B25" w:rsidP="002C2B25">
                        <w:pPr>
                          <w:jc w:val="both"/>
                          <w:rPr>
                            <w:rFonts w:ascii="Times New Roman" w:hAnsi="Times New Roman" w:cs="Times New Roman"/>
                            <w:sz w:val="24"/>
                            <w:szCs w:val="24"/>
                          </w:rPr>
                        </w:pPr>
                        <w:r>
                          <w:rPr>
                            <w:rFonts w:ascii="Times New Roman" w:hAnsi="Times New Roman" w:cs="Times New Roman"/>
                            <w:sz w:val="24"/>
                            <w:szCs w:val="24"/>
                          </w:rPr>
                          <w:t>125</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1827" w:type="dxa"/>
                        <w:shd w:val="clear" w:color="auto" w:fill="auto"/>
                      </w:tcPr>
                      <w:p w:rsidR="00717DFB" w:rsidRPr="00412F51" w:rsidRDefault="00E300EB"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700 184,04</w:t>
                        </w:r>
                      </w:p>
                    </w:tc>
                    <w:tc>
                      <w:tcPr>
                        <w:tcW w:w="1717"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7</w:t>
                        </w:r>
                        <w:r w:rsidR="002C2B25">
                          <w:rPr>
                            <w:rFonts w:ascii="Times New Roman" w:hAnsi="Times New Roman" w:cs="Times New Roman"/>
                            <w:sz w:val="24"/>
                            <w:szCs w:val="24"/>
                          </w:rPr>
                          <w:t>14</w:t>
                        </w:r>
                        <w:r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7</w:t>
                        </w:r>
                        <w:r w:rsidR="002C2B25">
                          <w:rPr>
                            <w:rFonts w:ascii="Times New Roman" w:hAnsi="Times New Roman" w:cs="Times New Roman"/>
                            <w:sz w:val="24"/>
                            <w:szCs w:val="24"/>
                          </w:rPr>
                          <w:t>14</w:t>
                        </w:r>
                        <w:r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 xml:space="preserve">Реализация переданных полномочий </w:t>
                        </w:r>
                        <w:r w:rsidRPr="00412F51">
                          <w:rPr>
                            <w:rFonts w:ascii="Times New Roman" w:hAnsi="Times New Roman" w:cs="Times New Roman"/>
                            <w:color w:val="000000"/>
                            <w:sz w:val="24"/>
                            <w:szCs w:val="24"/>
                          </w:rPr>
                          <w:lastRenderedPageBreak/>
                          <w:t xml:space="preserve">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1827"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lastRenderedPageBreak/>
                          <w:t xml:space="preserve">6 </w:t>
                        </w:r>
                        <w:r w:rsidR="002C2B25">
                          <w:rPr>
                            <w:rFonts w:ascii="Times New Roman" w:hAnsi="Times New Roman" w:cs="Times New Roman"/>
                            <w:sz w:val="24"/>
                            <w:szCs w:val="24"/>
                          </w:rPr>
                          <w:t>533</w:t>
                        </w:r>
                        <w:r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 xml:space="preserve">6 </w:t>
                        </w:r>
                        <w:r w:rsidR="002C2B25">
                          <w:rPr>
                            <w:rFonts w:ascii="Times New Roman" w:hAnsi="Times New Roman" w:cs="Times New Roman"/>
                            <w:sz w:val="24"/>
                            <w:szCs w:val="24"/>
                          </w:rPr>
                          <w:t>576</w:t>
                        </w:r>
                        <w:r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6 </w:t>
                        </w:r>
                        <w:r w:rsidR="002C2B25">
                          <w:rPr>
                            <w:rFonts w:ascii="Times New Roman" w:hAnsi="Times New Roman" w:cs="Times New Roman"/>
                            <w:sz w:val="24"/>
                            <w:szCs w:val="24"/>
                          </w:rPr>
                          <w:t>621</w:t>
                        </w:r>
                        <w:r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1827"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4 </w:t>
                        </w:r>
                        <w:r w:rsidR="002C2B25">
                          <w:rPr>
                            <w:rFonts w:ascii="Times New Roman" w:hAnsi="Times New Roman" w:cs="Times New Roman"/>
                            <w:sz w:val="24"/>
                            <w:szCs w:val="24"/>
                          </w:rPr>
                          <w:t>759</w:t>
                        </w:r>
                        <w:r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4 </w:t>
                        </w:r>
                        <w:r w:rsidR="002C2B25">
                          <w:rPr>
                            <w:rFonts w:ascii="Times New Roman" w:hAnsi="Times New Roman" w:cs="Times New Roman"/>
                            <w:sz w:val="24"/>
                            <w:szCs w:val="24"/>
                          </w:rPr>
                          <w:t>776</w:t>
                        </w:r>
                        <w:r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4 </w:t>
                        </w:r>
                        <w:r w:rsidR="002C2B25">
                          <w:rPr>
                            <w:rFonts w:ascii="Times New Roman" w:hAnsi="Times New Roman" w:cs="Times New Roman"/>
                            <w:sz w:val="24"/>
                            <w:szCs w:val="24"/>
                          </w:rPr>
                          <w:t>794</w:t>
                        </w:r>
                        <w:r w:rsidRPr="00412F51">
                          <w:rPr>
                            <w:rFonts w:ascii="Times New Roman" w:hAnsi="Times New Roman" w:cs="Times New Roman"/>
                            <w:sz w:val="24"/>
                            <w:szCs w:val="24"/>
                          </w:rPr>
                          <w:t xml:space="preserve"> 000</w:t>
                        </w:r>
                      </w:p>
                    </w:tc>
                  </w:tr>
                  <w:tr w:rsidR="00717DFB" w:rsidRPr="00897A1E" w:rsidTr="008E6B42">
                    <w:trPr>
                      <w:trHeight w:val="2097"/>
                    </w:trPr>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sz w:val="24"/>
                            <w:szCs w:val="24"/>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p w:rsidR="00717DFB" w:rsidRPr="00412F51" w:rsidRDefault="00717DFB" w:rsidP="00717DFB">
                        <w:pPr>
                          <w:spacing w:line="240" w:lineRule="auto"/>
                          <w:jc w:val="both"/>
                          <w:rPr>
                            <w:rFonts w:ascii="Times New Roman" w:hAnsi="Times New Roman" w:cs="Times New Roman"/>
                            <w:sz w:val="24"/>
                            <w:szCs w:val="24"/>
                          </w:rPr>
                        </w:pP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1 200 000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color w:val="000000"/>
                            <w:sz w:val="24"/>
                            <w:szCs w:val="24"/>
                          </w:rPr>
                        </w:pPr>
                        <w:r w:rsidRPr="00412F51">
                          <w:rPr>
                            <w:rFonts w:ascii="Times New Roman" w:hAnsi="Times New Roman" w:cs="Times New Roman"/>
                            <w:color w:val="000000"/>
                            <w:sz w:val="24"/>
                            <w:szCs w:val="24"/>
                          </w:rPr>
                          <w:t>Создание доступной среды для граждан инвалидов</w:t>
                        </w:r>
                      </w:p>
                    </w:tc>
                    <w:tc>
                      <w:tcPr>
                        <w:tcW w:w="1827" w:type="dxa"/>
                        <w:shd w:val="clear" w:color="auto" w:fill="auto"/>
                      </w:tcPr>
                      <w:p w:rsidR="00717DFB" w:rsidRPr="00412F51" w:rsidRDefault="00717DFB" w:rsidP="00717DFB">
                        <w:pPr>
                          <w:jc w:val="both"/>
                          <w:rPr>
                            <w:rFonts w:ascii="Times New Roman" w:hAnsi="Times New Roman" w:cs="Times New Roman"/>
                            <w:sz w:val="24"/>
                            <w:szCs w:val="24"/>
                          </w:rPr>
                        </w:pPr>
                        <w:r w:rsidRPr="00412F51">
                          <w:rPr>
                            <w:rFonts w:ascii="Times New Roman" w:hAnsi="Times New Roman" w:cs="Times New Roman"/>
                            <w:sz w:val="24"/>
                            <w:szCs w:val="24"/>
                          </w:rPr>
                          <w:t>100 000</w:t>
                        </w:r>
                      </w:p>
                    </w:tc>
                    <w:tc>
                      <w:tcPr>
                        <w:tcW w:w="1717" w:type="dxa"/>
                        <w:shd w:val="clear" w:color="auto" w:fill="auto"/>
                      </w:tcPr>
                      <w:p w:rsidR="00717DFB" w:rsidRPr="00412F51" w:rsidRDefault="00717DFB" w:rsidP="00717DFB">
                        <w:pPr>
                          <w:jc w:val="both"/>
                          <w:rPr>
                            <w:rFonts w:ascii="Times New Roman" w:hAnsi="Times New Roman" w:cs="Times New Roman"/>
                            <w:sz w:val="24"/>
                            <w:szCs w:val="24"/>
                          </w:rPr>
                        </w:pPr>
                        <w:r w:rsidRPr="00412F51">
                          <w:rPr>
                            <w:rFonts w:ascii="Times New Roman" w:hAnsi="Times New Roman" w:cs="Times New Roman"/>
                            <w:sz w:val="24"/>
                            <w:szCs w:val="24"/>
                          </w:rPr>
                          <w:t>100 000</w:t>
                        </w:r>
                      </w:p>
                    </w:tc>
                    <w:tc>
                      <w:tcPr>
                        <w:tcW w:w="1716" w:type="dxa"/>
                        <w:shd w:val="clear" w:color="auto" w:fill="auto"/>
                      </w:tcPr>
                      <w:p w:rsidR="00717DFB" w:rsidRPr="00412F51" w:rsidRDefault="00717DFB" w:rsidP="00717DFB">
                        <w:pPr>
                          <w:jc w:val="both"/>
                          <w:rPr>
                            <w:rFonts w:ascii="Times New Roman" w:hAnsi="Times New Roman" w:cs="Times New Roman"/>
                            <w:sz w:val="24"/>
                            <w:szCs w:val="24"/>
                          </w:rPr>
                        </w:pPr>
                        <w:r w:rsidRPr="00412F51">
                          <w:rPr>
                            <w:rFonts w:ascii="Times New Roman" w:hAnsi="Times New Roman" w:cs="Times New Roman"/>
                            <w:sz w:val="24"/>
                            <w:szCs w:val="24"/>
                          </w:rPr>
                          <w:t>100 000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color w:val="000000"/>
                            <w:sz w:val="24"/>
                            <w:szCs w:val="24"/>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182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10 000</w:t>
                        </w:r>
                      </w:p>
                    </w:tc>
                    <w:tc>
                      <w:tcPr>
                        <w:tcW w:w="1717"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10 000</w:t>
                        </w:r>
                      </w:p>
                    </w:tc>
                    <w:tc>
                      <w:tcPr>
                        <w:tcW w:w="1716"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10 000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bCs/>
                            <w:color w:val="000000"/>
                            <w:sz w:val="24"/>
                            <w:szCs w:val="24"/>
                          </w:rPr>
                          <w:t>Мероприятия в сфере пожарной безопасности</w:t>
                        </w:r>
                      </w:p>
                    </w:tc>
                    <w:tc>
                      <w:tcPr>
                        <w:tcW w:w="1827" w:type="dxa"/>
                        <w:shd w:val="clear" w:color="auto" w:fill="auto"/>
                      </w:tcPr>
                      <w:p w:rsidR="00717DFB" w:rsidRPr="00412F51" w:rsidRDefault="002C2B25"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110</w:t>
                        </w:r>
                        <w:r w:rsidR="00717DFB"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2C2B25"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110</w:t>
                        </w:r>
                        <w:r w:rsidR="00717DFB"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2C2B25" w:rsidP="002C2B25">
                        <w:pPr>
                          <w:spacing w:line="240" w:lineRule="auto"/>
                          <w:jc w:val="both"/>
                          <w:rPr>
                            <w:rFonts w:ascii="Times New Roman" w:hAnsi="Times New Roman" w:cs="Times New Roman"/>
                            <w:sz w:val="24"/>
                            <w:szCs w:val="24"/>
                          </w:rPr>
                        </w:pPr>
                        <w:r>
                          <w:rPr>
                            <w:rFonts w:ascii="Times New Roman" w:hAnsi="Times New Roman" w:cs="Times New Roman"/>
                            <w:sz w:val="24"/>
                            <w:szCs w:val="24"/>
                          </w:rPr>
                          <w:t>110</w:t>
                        </w:r>
                        <w:r w:rsidR="00717DFB" w:rsidRPr="00412F51">
                          <w:rPr>
                            <w:rFonts w:ascii="Times New Roman" w:hAnsi="Times New Roman" w:cs="Times New Roman"/>
                            <w:sz w:val="24"/>
                            <w:szCs w:val="24"/>
                          </w:rPr>
                          <w:t xml:space="preserve"> 000</w:t>
                        </w:r>
                      </w:p>
                    </w:tc>
                  </w:tr>
                  <w:tr w:rsidR="00717DFB" w:rsidRPr="00897A1E" w:rsidTr="008E6B42">
                    <w:tc>
                      <w:tcPr>
                        <w:tcW w:w="4252" w:type="dxa"/>
                        <w:shd w:val="clear" w:color="auto" w:fill="auto"/>
                      </w:tcPr>
                      <w:p w:rsidR="00717DFB" w:rsidRPr="00412F51" w:rsidRDefault="00717DFB" w:rsidP="00717DFB">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 xml:space="preserve">Водохозяйственные и </w:t>
                        </w:r>
                        <w:proofErr w:type="spellStart"/>
                        <w:r w:rsidRPr="00412F51">
                          <w:rPr>
                            <w:rFonts w:ascii="Times New Roman" w:hAnsi="Times New Roman" w:cs="Times New Roman"/>
                            <w:sz w:val="24"/>
                            <w:szCs w:val="24"/>
                          </w:rPr>
                          <w:t>водоохранные</w:t>
                        </w:r>
                        <w:proofErr w:type="spellEnd"/>
                        <w:r w:rsidRPr="00412F51">
                          <w:rPr>
                            <w:rFonts w:ascii="Times New Roman" w:hAnsi="Times New Roman" w:cs="Times New Roman"/>
                            <w:sz w:val="24"/>
                            <w:szCs w:val="24"/>
                          </w:rPr>
                          <w:t xml:space="preserve"> мероприятия </w:t>
                        </w:r>
                      </w:p>
                    </w:tc>
                    <w:tc>
                      <w:tcPr>
                        <w:tcW w:w="1827"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2C2B25">
                          <w:rPr>
                            <w:rFonts w:ascii="Times New Roman" w:hAnsi="Times New Roman" w:cs="Times New Roman"/>
                            <w:sz w:val="24"/>
                            <w:szCs w:val="24"/>
                          </w:rPr>
                          <w:t>35</w:t>
                        </w:r>
                        <w:r w:rsidRPr="00412F51">
                          <w:rPr>
                            <w:rFonts w:ascii="Times New Roman" w:hAnsi="Times New Roman" w:cs="Times New Roman"/>
                            <w:sz w:val="24"/>
                            <w:szCs w:val="24"/>
                          </w:rPr>
                          <w:t xml:space="preserve"> 000</w:t>
                        </w:r>
                      </w:p>
                    </w:tc>
                    <w:tc>
                      <w:tcPr>
                        <w:tcW w:w="1717"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2C2B25">
                          <w:rPr>
                            <w:rFonts w:ascii="Times New Roman" w:hAnsi="Times New Roman" w:cs="Times New Roman"/>
                            <w:sz w:val="24"/>
                            <w:szCs w:val="24"/>
                          </w:rPr>
                          <w:t>35</w:t>
                        </w:r>
                        <w:r w:rsidRPr="00412F51">
                          <w:rPr>
                            <w:rFonts w:ascii="Times New Roman" w:hAnsi="Times New Roman" w:cs="Times New Roman"/>
                            <w:sz w:val="24"/>
                            <w:szCs w:val="24"/>
                          </w:rPr>
                          <w:t xml:space="preserve"> 000</w:t>
                        </w:r>
                      </w:p>
                    </w:tc>
                    <w:tc>
                      <w:tcPr>
                        <w:tcW w:w="1716" w:type="dxa"/>
                        <w:shd w:val="clear" w:color="auto" w:fill="auto"/>
                      </w:tcPr>
                      <w:p w:rsidR="00717DFB" w:rsidRPr="00412F51" w:rsidRDefault="00717DFB" w:rsidP="002C2B25">
                        <w:pPr>
                          <w:spacing w:line="240" w:lineRule="auto"/>
                          <w:jc w:val="both"/>
                          <w:rPr>
                            <w:rFonts w:ascii="Times New Roman" w:hAnsi="Times New Roman" w:cs="Times New Roman"/>
                            <w:sz w:val="24"/>
                            <w:szCs w:val="24"/>
                          </w:rPr>
                        </w:pPr>
                        <w:r w:rsidRPr="00412F51">
                          <w:rPr>
                            <w:rFonts w:ascii="Times New Roman" w:hAnsi="Times New Roman" w:cs="Times New Roman"/>
                            <w:sz w:val="24"/>
                            <w:szCs w:val="24"/>
                          </w:rPr>
                          <w:t>3</w:t>
                        </w:r>
                        <w:r w:rsidR="002C2B25">
                          <w:rPr>
                            <w:rFonts w:ascii="Times New Roman" w:hAnsi="Times New Roman" w:cs="Times New Roman"/>
                            <w:sz w:val="24"/>
                            <w:szCs w:val="24"/>
                          </w:rPr>
                          <w:t>35</w:t>
                        </w:r>
                        <w:r w:rsidRPr="00412F51">
                          <w:rPr>
                            <w:rFonts w:ascii="Times New Roman" w:hAnsi="Times New Roman" w:cs="Times New Roman"/>
                            <w:sz w:val="24"/>
                            <w:szCs w:val="24"/>
                          </w:rPr>
                          <w:t xml:space="preserve"> 000</w:t>
                        </w:r>
                      </w:p>
                    </w:tc>
                  </w:tr>
                  <w:tr w:rsidR="00326516" w:rsidRPr="00897A1E" w:rsidTr="008E6B42">
                    <w:trPr>
                      <w:trHeight w:val="1471"/>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color w:val="000000"/>
                            <w:sz w:val="24"/>
                            <w:szCs w:val="24"/>
                          </w:rPr>
                          <w:t xml:space="preserve">Обеспечение сохранности автомобильных дорог местного значения и условий безопасности движения по ним (за счет средств </w:t>
                        </w:r>
                        <w:r w:rsidRPr="00326516">
                          <w:rPr>
                            <w:rFonts w:ascii="Times New Roman" w:hAnsi="Times New Roman" w:cs="Times New Roman"/>
                            <w:color w:val="000000"/>
                            <w:sz w:val="24"/>
                            <w:szCs w:val="24"/>
                          </w:rPr>
                          <w:lastRenderedPageBreak/>
                          <w:t>областного и местного бюджета)</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lastRenderedPageBreak/>
                          <w:t>26 505 714,74</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26 505 714,74</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13 252 856,84</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color w:val="000000"/>
                            <w:sz w:val="24"/>
                            <w:szCs w:val="24"/>
                          </w:rPr>
                          <w:t>Обеспечение сохранности автомобильных дорог местного значения и условий безопасного движения по ним</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24 328 180,39</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300EB" w:rsidRDefault="00E300EB" w:rsidP="00326516">
                        <w:pPr>
                          <w:jc w:val="center"/>
                          <w:rPr>
                            <w:rFonts w:ascii="Times New Roman" w:hAnsi="Times New Roman" w:cs="Times New Roman"/>
                            <w:sz w:val="24"/>
                            <w:szCs w:val="24"/>
                          </w:rPr>
                        </w:pPr>
                      </w:p>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30 171 206,60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32 118 275,16</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Компенсация транспортным организациям части потерь в доходах,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3 570 000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3 570 000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3 570 000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943EEC">
                        <w:pPr>
                          <w:jc w:val="both"/>
                          <w:rPr>
                            <w:rFonts w:ascii="Times New Roman" w:hAnsi="Times New Roman" w:cs="Times New Roman"/>
                            <w:sz w:val="24"/>
                            <w:szCs w:val="24"/>
                          </w:rPr>
                        </w:pPr>
                        <w:r w:rsidRPr="00326516">
                          <w:rPr>
                            <w:rFonts w:ascii="Times New Roman" w:hAnsi="Times New Roman" w:cs="Times New Roman"/>
                            <w:color w:val="000000"/>
                            <w:sz w:val="24"/>
                            <w:szCs w:val="24"/>
                          </w:rPr>
                          <w:t>Прочие мероприятия в области развития транспортной инфраструктуры</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Содержание, текущий и капитальный ремонт и обеспечение безопасности гидротехнических сооружений</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150 000</w:t>
                        </w:r>
                      </w:p>
                    </w:tc>
                  </w:tr>
                  <w:tr w:rsidR="00326516" w:rsidRPr="00897A1E" w:rsidTr="008E6B42">
                    <w:trPr>
                      <w:trHeight w:val="255"/>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Эксплуатация и содержание имущества казны муниципального образования</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120 000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Бюджетные инвестиции в объекты капитального строительства муниципальной собственности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5 204 000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1 199 000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Организация и обеспечение освещения улиц</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13 195 000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13 651 000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14 125 000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widowControl w:val="0"/>
                          <w:autoSpaceDE w:val="0"/>
                          <w:autoSpaceDN w:val="0"/>
                          <w:adjustRightInd w:val="0"/>
                          <w:jc w:val="both"/>
                          <w:rPr>
                            <w:rFonts w:ascii="Times New Roman" w:hAnsi="Times New Roman" w:cs="Times New Roman"/>
                            <w:sz w:val="24"/>
                            <w:szCs w:val="24"/>
                          </w:rPr>
                        </w:pPr>
                        <w:r w:rsidRPr="00326516">
                          <w:rPr>
                            <w:rFonts w:ascii="Times New Roman" w:hAnsi="Times New Roman" w:cs="Times New Roman"/>
                            <w:sz w:val="24"/>
                            <w:szCs w:val="24"/>
                          </w:rPr>
                          <w:t>Озеленение территории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4 000 000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Организация и содержание мест захоронения (кладбищ)</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1 699 000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1 713 000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1 727 000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Мероприятия по благоустройству</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2 456 000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2 456 000</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2 456 000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Мероприятия в сфере коммунального хозяйства</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lastRenderedPageBreak/>
                          <w:t>Мероприятия по обеспечению населения бытовыми услугами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2 239 000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2 239 000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2 239 000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382 000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382 000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382 000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943EEC">
                        <w:pPr>
                          <w:jc w:val="both"/>
                          <w:rPr>
                            <w:rFonts w:ascii="Times New Roman" w:hAnsi="Times New Roman" w:cs="Times New Roman"/>
                            <w:sz w:val="24"/>
                            <w:szCs w:val="24"/>
                          </w:rPr>
                        </w:pPr>
                        <w:r w:rsidRPr="00326516">
                          <w:rPr>
                            <w:rFonts w:ascii="Times New Roman" w:hAnsi="Times New Roman" w:cs="Times New Roman"/>
                            <w:color w:val="000000"/>
                            <w:sz w:val="24"/>
                            <w:szCs w:val="24"/>
                          </w:rPr>
                          <w:t>Подготовка объектов ЖКХ к зиме</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742 105,26</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proofErr w:type="spellStart"/>
                        <w:r w:rsidRPr="00326516">
                          <w:rPr>
                            <w:rFonts w:ascii="Times New Roman" w:hAnsi="Times New Roman" w:cs="Times New Roman"/>
                            <w:color w:val="000000"/>
                            <w:sz w:val="24"/>
                            <w:szCs w:val="24"/>
                          </w:rPr>
                          <w:t>Софинансирование</w:t>
                        </w:r>
                        <w:proofErr w:type="spellEnd"/>
                        <w:r w:rsidRPr="00326516">
                          <w:rPr>
                            <w:rFonts w:ascii="Times New Roman" w:hAnsi="Times New Roman" w:cs="Times New Roman"/>
                            <w:color w:val="000000"/>
                            <w:sz w:val="24"/>
                            <w:szCs w:val="24"/>
                          </w:rPr>
                          <w:t xml:space="preserve"> объектов капитальных вложений муниципальной собственности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2 000 000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 xml:space="preserve">Мероприятия по благоустройству </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300 000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300 000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Реализация федеральной целевой программы «Увековечение памяти погибших при защите Отечества на 2019-2024 годы</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190 029,50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sz w:val="24"/>
                            <w:szCs w:val="24"/>
                          </w:rPr>
                        </w:pPr>
                        <w:r w:rsidRPr="00326516">
                          <w:rPr>
                            <w:rFonts w:ascii="Times New Roman" w:hAnsi="Times New Roman" w:cs="Times New Roman"/>
                            <w:sz w:val="24"/>
                            <w:szCs w:val="24"/>
                          </w:rPr>
                          <w:t>Организация и содержание мест захоронения твердых бытовых отходов</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450 000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450 000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450 000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b/>
                            <w:sz w:val="24"/>
                            <w:szCs w:val="24"/>
                          </w:rPr>
                        </w:pPr>
                        <w:proofErr w:type="spellStart"/>
                        <w:r w:rsidRPr="00326516">
                          <w:rPr>
                            <w:rFonts w:ascii="Times New Roman" w:hAnsi="Times New Roman" w:cs="Times New Roman"/>
                            <w:color w:val="000000"/>
                            <w:sz w:val="24"/>
                            <w:szCs w:val="24"/>
                          </w:rPr>
                          <w:t>Софинансирование</w:t>
                        </w:r>
                        <w:proofErr w:type="spellEnd"/>
                        <w:r w:rsidRPr="00326516">
                          <w:rPr>
                            <w:rFonts w:ascii="Times New Roman" w:hAnsi="Times New Roman" w:cs="Times New Roman"/>
                            <w:color w:val="000000"/>
                            <w:sz w:val="24"/>
                            <w:szCs w:val="24"/>
                          </w:rPr>
                          <w:t xml:space="preserve"> объектов капитальных вложений муниципальной собственности</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14 668 119,02</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0</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both"/>
                          <w:rPr>
                            <w:rFonts w:ascii="Times New Roman" w:hAnsi="Times New Roman" w:cs="Times New Roman"/>
                            <w:color w:val="000000"/>
                            <w:sz w:val="24"/>
                            <w:szCs w:val="24"/>
                          </w:rPr>
                        </w:pPr>
                        <w:r w:rsidRPr="00326516">
                          <w:rPr>
                            <w:rFonts w:ascii="Times New Roman" w:hAnsi="Times New Roman" w:cs="Times New Roman"/>
                            <w:color w:val="000000"/>
                            <w:sz w:val="24"/>
                            <w:szCs w:val="24"/>
                          </w:rPr>
                          <w:t>Строительство и реконструкция (модернизация) объектов питьевого водоснабжения</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16 500 000</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r w:rsidRPr="00326516">
                          <w:rPr>
                            <w:rFonts w:ascii="Times New Roman" w:hAnsi="Times New Roman" w:cs="Times New Roman"/>
                            <w:sz w:val="24"/>
                            <w:szCs w:val="24"/>
                          </w:rPr>
                          <w:t>0</w:t>
                        </w:r>
                      </w:p>
                      <w:p w:rsidR="00326516" w:rsidRPr="00326516" w:rsidRDefault="00326516" w:rsidP="00326516">
                        <w:pPr>
                          <w:widowControl w:val="0"/>
                          <w:autoSpaceDE w:val="0"/>
                          <w:autoSpaceDN w:val="0"/>
                          <w:adjustRightInd w:val="0"/>
                          <w:jc w:val="center"/>
                          <w:rPr>
                            <w:rFonts w:ascii="Times New Roman" w:hAnsi="Times New Roman" w:cs="Times New Roman"/>
                            <w:sz w:val="24"/>
                            <w:szCs w:val="24"/>
                          </w:rPr>
                        </w:pP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rPr>
                            <w:rFonts w:ascii="Times New Roman" w:hAnsi="Times New Roman" w:cs="Times New Roman"/>
                            <w:sz w:val="24"/>
                            <w:szCs w:val="24"/>
                          </w:rPr>
                        </w:pPr>
                        <w:r w:rsidRPr="00326516">
                          <w:rPr>
                            <w:rFonts w:ascii="Times New Roman" w:hAnsi="Times New Roman" w:cs="Times New Roman"/>
                            <w:sz w:val="24"/>
                            <w:szCs w:val="24"/>
                          </w:rPr>
                          <w:t>Реализация передаваемых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6F7422" w:rsidP="00326516">
                        <w:pPr>
                          <w:jc w:val="center"/>
                          <w:rPr>
                            <w:rFonts w:ascii="Times New Roman" w:hAnsi="Times New Roman" w:cs="Times New Roman"/>
                            <w:sz w:val="24"/>
                            <w:szCs w:val="24"/>
                          </w:rPr>
                        </w:pPr>
                        <w:r>
                          <w:rPr>
                            <w:rFonts w:ascii="Times New Roman" w:hAnsi="Times New Roman" w:cs="Times New Roman"/>
                            <w:sz w:val="24"/>
                            <w:szCs w:val="24"/>
                          </w:rPr>
                          <w:t>357 992,21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ind w:hanging="107"/>
                          <w:jc w:val="center"/>
                          <w:rPr>
                            <w:rFonts w:ascii="Times New Roman" w:hAnsi="Times New Roman" w:cs="Times New Roman"/>
                            <w:sz w:val="24"/>
                            <w:szCs w:val="24"/>
                          </w:rPr>
                        </w:pPr>
                        <w:r w:rsidRPr="00326516">
                          <w:rPr>
                            <w:rFonts w:ascii="Times New Roman" w:hAnsi="Times New Roman" w:cs="Times New Roman"/>
                            <w:sz w:val="24"/>
                            <w:szCs w:val="24"/>
                          </w:rPr>
                          <w:t>331 257,08</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313 698,31</w:t>
                        </w:r>
                      </w:p>
                    </w:tc>
                  </w:tr>
                  <w:tr w:rsidR="00326516"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rPr>
                            <w:rFonts w:ascii="Times New Roman" w:hAnsi="Times New Roman" w:cs="Times New Roman"/>
                            <w:sz w:val="24"/>
                            <w:szCs w:val="24"/>
                          </w:rPr>
                        </w:pPr>
                        <w:r w:rsidRPr="00326516">
                          <w:rPr>
                            <w:rFonts w:ascii="Times New Roman" w:hAnsi="Times New Roman" w:cs="Times New Roman"/>
                            <w:sz w:val="24"/>
                            <w:szCs w:val="24"/>
                          </w:rPr>
                          <w:t>Выплата муниципальных пенсий (доплат к государственным пенсиям)</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85 000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89 000</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92 000</w:t>
                        </w:r>
                      </w:p>
                    </w:tc>
                  </w:tr>
                  <w:tr w:rsidR="00326516" w:rsidRPr="00897A1E" w:rsidTr="008E6B42">
                    <w:trPr>
                      <w:trHeight w:val="262"/>
                    </w:trPr>
                    <w:tc>
                      <w:tcPr>
                        <w:tcW w:w="4252"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rPr>
                            <w:rFonts w:ascii="Times New Roman" w:hAnsi="Times New Roman" w:cs="Times New Roman"/>
                            <w:sz w:val="24"/>
                            <w:szCs w:val="24"/>
                          </w:rPr>
                        </w:pPr>
                        <w:r w:rsidRPr="00326516">
                          <w:rPr>
                            <w:rFonts w:ascii="Times New Roman" w:hAnsi="Times New Roman" w:cs="Times New Roman"/>
                            <w:sz w:val="24"/>
                            <w:szCs w:val="24"/>
                          </w:rPr>
                          <w:t>Мероприятия по работе с семьей, детьми и молодежью</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10 000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10 000</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326516" w:rsidRPr="00326516" w:rsidRDefault="00326516" w:rsidP="00326516">
                        <w:pPr>
                          <w:jc w:val="center"/>
                          <w:rPr>
                            <w:rFonts w:ascii="Times New Roman" w:hAnsi="Times New Roman" w:cs="Times New Roman"/>
                            <w:sz w:val="24"/>
                            <w:szCs w:val="24"/>
                          </w:rPr>
                        </w:pPr>
                        <w:r w:rsidRPr="00326516">
                          <w:rPr>
                            <w:rFonts w:ascii="Times New Roman" w:hAnsi="Times New Roman" w:cs="Times New Roman"/>
                            <w:sz w:val="24"/>
                            <w:szCs w:val="24"/>
                          </w:rPr>
                          <w:t>10 000</w:t>
                        </w:r>
                      </w:p>
                    </w:tc>
                  </w:tr>
                  <w:tr w:rsidR="00717DFB" w:rsidRPr="00897A1E" w:rsidTr="008E6B42">
                    <w:tc>
                      <w:tcPr>
                        <w:tcW w:w="4252"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717DFB" w:rsidP="00717DFB">
                        <w:pPr>
                          <w:spacing w:line="240" w:lineRule="auto"/>
                          <w:jc w:val="both"/>
                          <w:rPr>
                            <w:rFonts w:ascii="Times New Roman" w:hAnsi="Times New Roman" w:cs="Times New Roman"/>
                            <w:b/>
                            <w:sz w:val="24"/>
                            <w:szCs w:val="24"/>
                          </w:rPr>
                        </w:pPr>
                        <w:r w:rsidRPr="00412F51">
                          <w:rPr>
                            <w:rFonts w:ascii="Times New Roman" w:hAnsi="Times New Roman" w:cs="Times New Roman"/>
                            <w:b/>
                            <w:sz w:val="24"/>
                            <w:szCs w:val="24"/>
                          </w:rPr>
                          <w:lastRenderedPageBreak/>
                          <w:t>ИТОГО</w:t>
                        </w:r>
                      </w:p>
                    </w:tc>
                    <w:tc>
                      <w:tcPr>
                        <w:tcW w:w="1827"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8E6B42"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113 958 419,90</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8E6B42"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120 701 483,68</w:t>
                        </w:r>
                      </w:p>
                    </w:tc>
                    <w:tc>
                      <w:tcPr>
                        <w:tcW w:w="1716" w:type="dxa"/>
                        <w:tcBorders>
                          <w:top w:val="single" w:sz="4" w:space="0" w:color="auto"/>
                          <w:left w:val="single" w:sz="4" w:space="0" w:color="auto"/>
                          <w:bottom w:val="single" w:sz="4" w:space="0" w:color="auto"/>
                          <w:right w:val="single" w:sz="4" w:space="0" w:color="auto"/>
                        </w:tcBorders>
                        <w:shd w:val="clear" w:color="auto" w:fill="auto"/>
                      </w:tcPr>
                      <w:p w:rsidR="00717DFB" w:rsidRPr="00412F51" w:rsidRDefault="008E6B42"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89 891 030,31</w:t>
                        </w:r>
                      </w:p>
                    </w:tc>
                  </w:tr>
                </w:tbl>
                <w:p w:rsidR="00717DFB" w:rsidRPr="00897A1E" w:rsidRDefault="00717DFB" w:rsidP="00717DFB">
                  <w:pPr>
                    <w:spacing w:line="240" w:lineRule="auto"/>
                    <w:ind w:firstLine="708"/>
                    <w:jc w:val="both"/>
                    <w:rPr>
                      <w:rFonts w:ascii="Times New Roman" w:hAnsi="Times New Roman" w:cs="Times New Roman"/>
                      <w:b/>
                      <w:color w:val="000000"/>
                      <w:sz w:val="24"/>
                      <w:szCs w:val="24"/>
                    </w:rPr>
                  </w:pPr>
                </w:p>
                <w:p w:rsidR="00717DFB" w:rsidRDefault="00717DFB" w:rsidP="00717DFB">
                  <w:pPr>
                    <w:spacing w:line="240" w:lineRule="auto"/>
                    <w:jc w:val="center"/>
                    <w:rPr>
                      <w:rFonts w:ascii="Times New Roman" w:hAnsi="Times New Roman" w:cs="Times New Roman"/>
                      <w:b/>
                      <w:sz w:val="28"/>
                      <w:szCs w:val="28"/>
                    </w:rPr>
                  </w:pPr>
                  <w:r w:rsidRPr="00FE5D7A">
                    <w:rPr>
                      <w:rFonts w:ascii="Times New Roman" w:hAnsi="Times New Roman" w:cs="Times New Roman"/>
                      <w:b/>
                      <w:sz w:val="28"/>
                      <w:szCs w:val="28"/>
                    </w:rPr>
                    <w:t>НЕПРОГРАММНАЯ ЧАСТЬ РАСХОДОВ БЮДЖЕТА УНЕЧСК</w:t>
                  </w:r>
                  <w:r>
                    <w:rPr>
                      <w:rFonts w:ascii="Times New Roman" w:hAnsi="Times New Roman" w:cs="Times New Roman"/>
                      <w:b/>
                      <w:sz w:val="28"/>
                      <w:szCs w:val="28"/>
                    </w:rPr>
                    <w:t>ОЕ</w:t>
                  </w:r>
                  <w:r w:rsidRPr="00FE5D7A">
                    <w:rPr>
                      <w:rFonts w:ascii="Times New Roman" w:hAnsi="Times New Roman" w:cs="Times New Roman"/>
                      <w:b/>
                      <w:sz w:val="28"/>
                      <w:szCs w:val="28"/>
                    </w:rPr>
                    <w:t xml:space="preserve"> </w:t>
                  </w:r>
                  <w:r>
                    <w:rPr>
                      <w:rFonts w:ascii="Times New Roman" w:hAnsi="Times New Roman" w:cs="Times New Roman"/>
                      <w:b/>
                      <w:sz w:val="28"/>
                      <w:szCs w:val="28"/>
                    </w:rPr>
                    <w:t>ГОРОДСКОЕ ПОСЕЛЕНИЕ УНЕЧСКОГО МУНИЦПАЛЬНОГО РАЙОНА БРЯНСКОЙ ОБЛАСТИ НА 2021-2023 ГОДЫ</w:t>
                  </w:r>
                </w:p>
                <w:p w:rsidR="00717DFB" w:rsidRPr="00032D96" w:rsidRDefault="00717DFB" w:rsidP="00717DFB">
                  <w:pPr>
                    <w:ind w:right="324"/>
                    <w:jc w:val="both"/>
                    <w:rPr>
                      <w:rFonts w:ascii="Times New Roman" w:hAnsi="Times New Roman" w:cs="Times New Roman"/>
                      <w:sz w:val="24"/>
                      <w:szCs w:val="24"/>
                    </w:rPr>
                  </w:pPr>
                  <w:r w:rsidRPr="00032D96">
                    <w:rPr>
                      <w:rFonts w:ascii="Times New Roman" w:hAnsi="Times New Roman" w:cs="Times New Roman"/>
                      <w:sz w:val="24"/>
                      <w:szCs w:val="24"/>
                    </w:rPr>
                    <w:t xml:space="preserve">                                                                                   (рублей)</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3"/>
                    <w:gridCol w:w="2912"/>
                    <w:gridCol w:w="1549"/>
                    <w:gridCol w:w="1559"/>
                    <w:gridCol w:w="1428"/>
                  </w:tblGrid>
                  <w:tr w:rsidR="00717DFB" w:rsidRPr="00032D96" w:rsidTr="000A03D8">
                    <w:trPr>
                      <w:jc w:val="center"/>
                    </w:trPr>
                    <w:tc>
                      <w:tcPr>
                        <w:tcW w:w="2333"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Главный распорядитель бюджетных средств</w:t>
                        </w: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Направление расходов</w:t>
                        </w:r>
                      </w:p>
                    </w:tc>
                    <w:tc>
                      <w:tcPr>
                        <w:tcW w:w="1549" w:type="dxa"/>
                        <w:shd w:val="clear" w:color="auto" w:fill="auto"/>
                      </w:tcPr>
                      <w:p w:rsidR="00717DFB" w:rsidRPr="00897A1E" w:rsidRDefault="00717DFB" w:rsidP="009434AD">
                        <w:pPr>
                          <w:widowControl w:val="0"/>
                          <w:autoSpaceDE w:val="0"/>
                          <w:autoSpaceDN w:val="0"/>
                          <w:adjustRightInd w:val="0"/>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9434AD">
                          <w:rPr>
                            <w:rFonts w:ascii="Times New Roman" w:hAnsi="Times New Roman" w:cs="Times New Roman"/>
                            <w:sz w:val="24"/>
                            <w:szCs w:val="24"/>
                          </w:rPr>
                          <w:t>2</w:t>
                        </w:r>
                        <w:r w:rsidRPr="00897A1E">
                          <w:rPr>
                            <w:rFonts w:ascii="Times New Roman" w:hAnsi="Times New Roman" w:cs="Times New Roman"/>
                            <w:sz w:val="24"/>
                            <w:szCs w:val="24"/>
                          </w:rPr>
                          <w:t xml:space="preserve"> год</w:t>
                        </w:r>
                      </w:p>
                    </w:tc>
                    <w:tc>
                      <w:tcPr>
                        <w:tcW w:w="1559" w:type="dxa"/>
                      </w:tcPr>
                      <w:p w:rsidR="00717DFB" w:rsidRPr="00897A1E" w:rsidRDefault="00717DFB" w:rsidP="009434AD">
                        <w:pPr>
                          <w:widowControl w:val="0"/>
                          <w:autoSpaceDE w:val="0"/>
                          <w:autoSpaceDN w:val="0"/>
                          <w:adjustRightInd w:val="0"/>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w:t>
                        </w:r>
                        <w:r>
                          <w:rPr>
                            <w:rFonts w:ascii="Times New Roman" w:hAnsi="Times New Roman" w:cs="Times New Roman"/>
                            <w:sz w:val="24"/>
                            <w:szCs w:val="24"/>
                          </w:rPr>
                          <w:t>2</w:t>
                        </w:r>
                        <w:r w:rsidR="009434AD">
                          <w:rPr>
                            <w:rFonts w:ascii="Times New Roman" w:hAnsi="Times New Roman" w:cs="Times New Roman"/>
                            <w:sz w:val="24"/>
                            <w:szCs w:val="24"/>
                          </w:rPr>
                          <w:t>3</w:t>
                        </w:r>
                        <w:r w:rsidRPr="00897A1E">
                          <w:rPr>
                            <w:rFonts w:ascii="Times New Roman" w:hAnsi="Times New Roman" w:cs="Times New Roman"/>
                            <w:sz w:val="24"/>
                            <w:szCs w:val="24"/>
                          </w:rPr>
                          <w:t xml:space="preserve"> год</w:t>
                        </w:r>
                      </w:p>
                    </w:tc>
                    <w:tc>
                      <w:tcPr>
                        <w:tcW w:w="1428" w:type="dxa"/>
                      </w:tcPr>
                      <w:p w:rsidR="00717DFB" w:rsidRPr="00897A1E" w:rsidRDefault="00717DFB" w:rsidP="009434AD">
                        <w:pPr>
                          <w:widowControl w:val="0"/>
                          <w:autoSpaceDE w:val="0"/>
                          <w:autoSpaceDN w:val="0"/>
                          <w:adjustRightInd w:val="0"/>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202</w:t>
                        </w:r>
                        <w:r w:rsidR="009434AD">
                          <w:rPr>
                            <w:rFonts w:ascii="Times New Roman" w:hAnsi="Times New Roman" w:cs="Times New Roman"/>
                            <w:sz w:val="24"/>
                            <w:szCs w:val="24"/>
                          </w:rPr>
                          <w:t>4</w:t>
                        </w:r>
                        <w:r w:rsidRPr="00897A1E">
                          <w:rPr>
                            <w:rFonts w:ascii="Times New Roman" w:hAnsi="Times New Roman" w:cs="Times New Roman"/>
                            <w:sz w:val="24"/>
                            <w:szCs w:val="24"/>
                          </w:rPr>
                          <w:t xml:space="preserve"> год</w:t>
                        </w:r>
                      </w:p>
                    </w:tc>
                  </w:tr>
                  <w:tr w:rsidR="00717DFB" w:rsidRPr="00032D96" w:rsidTr="00A8398E">
                    <w:trPr>
                      <w:trHeight w:val="396"/>
                      <w:jc w:val="center"/>
                    </w:trPr>
                    <w:tc>
                      <w:tcPr>
                        <w:tcW w:w="2333"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Администрация Унечского района</w:t>
                        </w: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Руководство и управление в сфере установленных функций органов местного самоуправления</w:t>
                        </w:r>
                      </w:p>
                    </w:tc>
                    <w:tc>
                      <w:tcPr>
                        <w:tcW w:w="1549"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10</w:t>
                        </w:r>
                        <w:r>
                          <w:rPr>
                            <w:rFonts w:ascii="Times New Roman" w:hAnsi="Times New Roman" w:cs="Times New Roman"/>
                            <w:sz w:val="24"/>
                            <w:szCs w:val="24"/>
                          </w:rPr>
                          <w:t>3</w:t>
                        </w:r>
                        <w:r w:rsidRPr="00897A1E">
                          <w:rPr>
                            <w:rFonts w:ascii="Times New Roman" w:hAnsi="Times New Roman" w:cs="Times New Roman"/>
                            <w:sz w:val="24"/>
                            <w:szCs w:val="24"/>
                          </w:rPr>
                          <w:t xml:space="preserve"> 000</w:t>
                        </w:r>
                      </w:p>
                    </w:tc>
                    <w:tc>
                      <w:tcPr>
                        <w:tcW w:w="1559"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10</w:t>
                        </w:r>
                        <w:r>
                          <w:rPr>
                            <w:rFonts w:ascii="Times New Roman" w:hAnsi="Times New Roman" w:cs="Times New Roman"/>
                            <w:sz w:val="24"/>
                            <w:szCs w:val="24"/>
                          </w:rPr>
                          <w:t>3</w:t>
                        </w:r>
                        <w:r w:rsidRPr="00897A1E">
                          <w:rPr>
                            <w:rFonts w:ascii="Times New Roman" w:hAnsi="Times New Roman" w:cs="Times New Roman"/>
                            <w:sz w:val="24"/>
                            <w:szCs w:val="24"/>
                          </w:rPr>
                          <w:t xml:space="preserve"> 000</w:t>
                        </w:r>
                      </w:p>
                    </w:tc>
                    <w:tc>
                      <w:tcPr>
                        <w:tcW w:w="1428"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10</w:t>
                        </w:r>
                        <w:r>
                          <w:rPr>
                            <w:rFonts w:ascii="Times New Roman" w:hAnsi="Times New Roman" w:cs="Times New Roman"/>
                            <w:sz w:val="24"/>
                            <w:szCs w:val="24"/>
                          </w:rPr>
                          <w:t>3</w:t>
                        </w:r>
                        <w:r w:rsidRPr="00897A1E">
                          <w:rPr>
                            <w:rFonts w:ascii="Times New Roman" w:hAnsi="Times New Roman" w:cs="Times New Roman"/>
                            <w:sz w:val="24"/>
                            <w:szCs w:val="24"/>
                          </w:rPr>
                          <w:t xml:space="preserve"> 000</w:t>
                        </w:r>
                      </w:p>
                    </w:tc>
                  </w:tr>
                  <w:tr w:rsidR="00717DFB" w:rsidRPr="00032D96" w:rsidTr="000A03D8">
                    <w:trPr>
                      <w:jc w:val="center"/>
                    </w:trPr>
                    <w:tc>
                      <w:tcPr>
                        <w:tcW w:w="2333" w:type="dxa"/>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Администрация Унечского района</w:t>
                        </w: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sidRPr="00897A1E">
                          <w:rPr>
                            <w:rFonts w:ascii="Times New Roman" w:hAnsi="Times New Roman" w:cs="Times New Roman"/>
                            <w:sz w:val="24"/>
                            <w:szCs w:val="24"/>
                          </w:rPr>
                          <w:t>Резервный фонд местных администраций</w:t>
                        </w:r>
                      </w:p>
                    </w:tc>
                    <w:tc>
                      <w:tcPr>
                        <w:tcW w:w="1549" w:type="dxa"/>
                        <w:shd w:val="clear" w:color="auto" w:fill="auto"/>
                      </w:tcPr>
                      <w:p w:rsidR="00717DFB" w:rsidRPr="00897A1E" w:rsidRDefault="00717DFB" w:rsidP="00717DFB">
                        <w:pPr>
                          <w:spacing w:line="240" w:lineRule="auto"/>
                          <w:jc w:val="both"/>
                          <w:rPr>
                            <w:rFonts w:ascii="Times New Roman" w:hAnsi="Times New Roman" w:cs="Times New Roman"/>
                            <w:sz w:val="24"/>
                            <w:szCs w:val="24"/>
                          </w:rPr>
                        </w:pPr>
                        <w:r>
                          <w:rPr>
                            <w:rFonts w:ascii="Times New Roman" w:hAnsi="Times New Roman" w:cs="Times New Roman"/>
                            <w:sz w:val="24"/>
                            <w:szCs w:val="24"/>
                          </w:rPr>
                          <w:t>1 0</w:t>
                        </w:r>
                        <w:r w:rsidRPr="00897A1E">
                          <w:rPr>
                            <w:rFonts w:ascii="Times New Roman" w:hAnsi="Times New Roman" w:cs="Times New Roman"/>
                            <w:sz w:val="24"/>
                            <w:szCs w:val="24"/>
                          </w:rPr>
                          <w:t>00 000</w:t>
                        </w:r>
                      </w:p>
                    </w:tc>
                    <w:tc>
                      <w:tcPr>
                        <w:tcW w:w="1559" w:type="dxa"/>
                      </w:tcPr>
                      <w:p w:rsidR="00717DFB" w:rsidRPr="00897A1E" w:rsidRDefault="009434AD" w:rsidP="009434AD">
                        <w:pPr>
                          <w:spacing w:line="240" w:lineRule="auto"/>
                          <w:jc w:val="both"/>
                          <w:rPr>
                            <w:rFonts w:ascii="Times New Roman" w:hAnsi="Times New Roman" w:cs="Times New Roman"/>
                            <w:sz w:val="24"/>
                            <w:szCs w:val="24"/>
                          </w:rPr>
                        </w:pPr>
                        <w:r>
                          <w:rPr>
                            <w:rFonts w:ascii="Times New Roman" w:hAnsi="Times New Roman" w:cs="Times New Roman"/>
                            <w:sz w:val="24"/>
                            <w:szCs w:val="24"/>
                          </w:rPr>
                          <w:t>2 000</w:t>
                        </w:r>
                        <w:r w:rsidR="00717DFB" w:rsidRPr="00897A1E">
                          <w:rPr>
                            <w:rFonts w:ascii="Times New Roman" w:hAnsi="Times New Roman" w:cs="Times New Roman"/>
                            <w:sz w:val="24"/>
                            <w:szCs w:val="24"/>
                          </w:rPr>
                          <w:t xml:space="preserve"> 000</w:t>
                        </w:r>
                      </w:p>
                    </w:tc>
                    <w:tc>
                      <w:tcPr>
                        <w:tcW w:w="1428" w:type="dxa"/>
                      </w:tcPr>
                      <w:p w:rsidR="00717DFB" w:rsidRPr="00897A1E" w:rsidRDefault="009434AD" w:rsidP="009434AD">
                        <w:pPr>
                          <w:spacing w:line="240" w:lineRule="auto"/>
                          <w:jc w:val="both"/>
                          <w:rPr>
                            <w:rFonts w:ascii="Times New Roman" w:hAnsi="Times New Roman" w:cs="Times New Roman"/>
                            <w:sz w:val="24"/>
                            <w:szCs w:val="24"/>
                          </w:rPr>
                        </w:pPr>
                        <w:r>
                          <w:rPr>
                            <w:rFonts w:ascii="Times New Roman" w:hAnsi="Times New Roman" w:cs="Times New Roman"/>
                            <w:sz w:val="24"/>
                            <w:szCs w:val="24"/>
                          </w:rPr>
                          <w:t>2 000</w:t>
                        </w:r>
                        <w:r w:rsidR="00717DFB">
                          <w:rPr>
                            <w:rFonts w:ascii="Times New Roman" w:hAnsi="Times New Roman" w:cs="Times New Roman"/>
                            <w:sz w:val="24"/>
                            <w:szCs w:val="24"/>
                          </w:rPr>
                          <w:t xml:space="preserve"> </w:t>
                        </w:r>
                        <w:r w:rsidR="00717DFB" w:rsidRPr="00897A1E">
                          <w:rPr>
                            <w:rFonts w:ascii="Times New Roman" w:hAnsi="Times New Roman" w:cs="Times New Roman"/>
                            <w:sz w:val="24"/>
                            <w:szCs w:val="24"/>
                          </w:rPr>
                          <w:t>000</w:t>
                        </w:r>
                      </w:p>
                    </w:tc>
                  </w:tr>
                  <w:tr w:rsidR="00717DFB" w:rsidRPr="00032D96" w:rsidTr="000A03D8">
                    <w:trPr>
                      <w:trHeight w:val="828"/>
                      <w:jc w:val="center"/>
                    </w:trPr>
                    <w:tc>
                      <w:tcPr>
                        <w:tcW w:w="2333" w:type="dxa"/>
                      </w:tcPr>
                      <w:p w:rsidR="00717DFB" w:rsidRPr="00897A1E" w:rsidRDefault="00717DFB" w:rsidP="00717DFB">
                        <w:pPr>
                          <w:spacing w:line="240" w:lineRule="auto"/>
                          <w:ind w:left="31" w:hanging="31"/>
                          <w:jc w:val="both"/>
                          <w:rPr>
                            <w:rFonts w:ascii="Times New Roman" w:hAnsi="Times New Roman" w:cs="Times New Roman"/>
                            <w:b/>
                            <w:sz w:val="24"/>
                            <w:szCs w:val="24"/>
                          </w:rPr>
                        </w:pPr>
                        <w:r w:rsidRPr="00897A1E">
                          <w:rPr>
                            <w:rFonts w:ascii="Times New Roman" w:hAnsi="Times New Roman" w:cs="Times New Roman"/>
                            <w:sz w:val="24"/>
                            <w:szCs w:val="24"/>
                          </w:rPr>
                          <w:t>Администрация Унечского района</w:t>
                        </w:r>
                      </w:p>
                    </w:tc>
                    <w:tc>
                      <w:tcPr>
                        <w:tcW w:w="2912" w:type="dxa"/>
                        <w:shd w:val="clear" w:color="auto" w:fill="auto"/>
                      </w:tcPr>
                      <w:p w:rsidR="00717DFB" w:rsidRPr="00226554" w:rsidRDefault="00717DFB" w:rsidP="00717DFB">
                        <w:pPr>
                          <w:spacing w:line="240" w:lineRule="auto"/>
                          <w:jc w:val="both"/>
                          <w:rPr>
                            <w:rFonts w:ascii="Times New Roman" w:hAnsi="Times New Roman" w:cs="Times New Roman"/>
                            <w:sz w:val="24"/>
                            <w:szCs w:val="24"/>
                          </w:rPr>
                        </w:pPr>
                        <w:r w:rsidRPr="00226554">
                          <w:rPr>
                            <w:rFonts w:ascii="Times New Roman" w:hAnsi="Times New Roman" w:cs="Times New Roman"/>
                            <w:sz w:val="24"/>
                            <w:szCs w:val="24"/>
                          </w:rPr>
                          <w:t>Условно утвержденные расходы</w:t>
                        </w:r>
                      </w:p>
                    </w:tc>
                    <w:tc>
                      <w:tcPr>
                        <w:tcW w:w="1549" w:type="dxa"/>
                        <w:shd w:val="clear" w:color="auto" w:fill="auto"/>
                      </w:tcPr>
                      <w:p w:rsidR="00717DFB" w:rsidRPr="00226554" w:rsidRDefault="00717DFB" w:rsidP="00717DFB">
                        <w:pPr>
                          <w:spacing w:line="240" w:lineRule="auto"/>
                          <w:jc w:val="both"/>
                          <w:rPr>
                            <w:rFonts w:ascii="Times New Roman" w:hAnsi="Times New Roman" w:cs="Times New Roman"/>
                            <w:sz w:val="24"/>
                            <w:szCs w:val="24"/>
                          </w:rPr>
                        </w:pPr>
                        <w:r w:rsidRPr="00226554">
                          <w:rPr>
                            <w:rFonts w:ascii="Times New Roman" w:hAnsi="Times New Roman" w:cs="Times New Roman"/>
                            <w:sz w:val="24"/>
                            <w:szCs w:val="24"/>
                          </w:rPr>
                          <w:t>0</w:t>
                        </w:r>
                      </w:p>
                    </w:tc>
                    <w:tc>
                      <w:tcPr>
                        <w:tcW w:w="1559" w:type="dxa"/>
                      </w:tcPr>
                      <w:p w:rsidR="00717DFB" w:rsidRPr="00226554" w:rsidRDefault="009434AD" w:rsidP="009434AD">
                        <w:pPr>
                          <w:spacing w:line="240" w:lineRule="auto"/>
                          <w:jc w:val="both"/>
                          <w:rPr>
                            <w:rFonts w:ascii="Times New Roman" w:hAnsi="Times New Roman" w:cs="Times New Roman"/>
                            <w:sz w:val="24"/>
                            <w:szCs w:val="24"/>
                          </w:rPr>
                        </w:pPr>
                        <w:r>
                          <w:rPr>
                            <w:rFonts w:ascii="Times New Roman" w:hAnsi="Times New Roman" w:cs="Times New Roman"/>
                            <w:sz w:val="24"/>
                            <w:szCs w:val="24"/>
                          </w:rPr>
                          <w:t>2 022 000</w:t>
                        </w:r>
                      </w:p>
                    </w:tc>
                    <w:tc>
                      <w:tcPr>
                        <w:tcW w:w="1428" w:type="dxa"/>
                      </w:tcPr>
                      <w:p w:rsidR="00717DFB" w:rsidRPr="00226554" w:rsidRDefault="009434AD" w:rsidP="009434AD">
                        <w:pPr>
                          <w:spacing w:line="240" w:lineRule="auto"/>
                          <w:jc w:val="both"/>
                          <w:rPr>
                            <w:rFonts w:ascii="Times New Roman" w:hAnsi="Times New Roman" w:cs="Times New Roman"/>
                            <w:sz w:val="24"/>
                            <w:szCs w:val="24"/>
                          </w:rPr>
                        </w:pPr>
                        <w:r>
                          <w:rPr>
                            <w:rFonts w:ascii="Times New Roman" w:hAnsi="Times New Roman" w:cs="Times New Roman"/>
                            <w:sz w:val="24"/>
                            <w:szCs w:val="24"/>
                          </w:rPr>
                          <w:t>4 186 000</w:t>
                        </w:r>
                      </w:p>
                    </w:tc>
                  </w:tr>
                  <w:tr w:rsidR="00717DFB" w:rsidRPr="00032D96" w:rsidTr="000A03D8">
                    <w:trPr>
                      <w:jc w:val="center"/>
                    </w:trPr>
                    <w:tc>
                      <w:tcPr>
                        <w:tcW w:w="2333" w:type="dxa"/>
                      </w:tcPr>
                      <w:p w:rsidR="00717DFB" w:rsidRPr="00897A1E" w:rsidRDefault="00717DFB" w:rsidP="00717DFB">
                        <w:pPr>
                          <w:spacing w:line="240" w:lineRule="auto"/>
                          <w:ind w:left="457" w:hanging="457"/>
                          <w:jc w:val="both"/>
                          <w:rPr>
                            <w:rFonts w:ascii="Times New Roman" w:hAnsi="Times New Roman" w:cs="Times New Roman"/>
                            <w:b/>
                            <w:sz w:val="24"/>
                            <w:szCs w:val="24"/>
                          </w:rPr>
                        </w:pPr>
                      </w:p>
                    </w:tc>
                    <w:tc>
                      <w:tcPr>
                        <w:tcW w:w="2912" w:type="dxa"/>
                        <w:shd w:val="clear" w:color="auto" w:fill="auto"/>
                      </w:tcPr>
                      <w:p w:rsidR="00717DFB" w:rsidRPr="00897A1E" w:rsidRDefault="00717DFB" w:rsidP="00717DFB">
                        <w:pPr>
                          <w:spacing w:line="240" w:lineRule="auto"/>
                          <w:jc w:val="both"/>
                          <w:rPr>
                            <w:rFonts w:ascii="Times New Roman" w:hAnsi="Times New Roman" w:cs="Times New Roman"/>
                            <w:b/>
                            <w:sz w:val="24"/>
                            <w:szCs w:val="24"/>
                          </w:rPr>
                        </w:pPr>
                        <w:r w:rsidRPr="00897A1E">
                          <w:rPr>
                            <w:rFonts w:ascii="Times New Roman" w:hAnsi="Times New Roman" w:cs="Times New Roman"/>
                            <w:b/>
                            <w:sz w:val="24"/>
                            <w:szCs w:val="24"/>
                          </w:rPr>
                          <w:t>Всего:</w:t>
                        </w:r>
                      </w:p>
                    </w:tc>
                    <w:tc>
                      <w:tcPr>
                        <w:tcW w:w="1549" w:type="dxa"/>
                        <w:shd w:val="clear" w:color="auto" w:fill="auto"/>
                      </w:tcPr>
                      <w:p w:rsidR="00717DFB" w:rsidRPr="00897A1E" w:rsidRDefault="00717DFB" w:rsidP="00717DFB">
                        <w:pPr>
                          <w:spacing w:line="240" w:lineRule="auto"/>
                          <w:jc w:val="both"/>
                          <w:rPr>
                            <w:rFonts w:ascii="Times New Roman" w:hAnsi="Times New Roman" w:cs="Times New Roman"/>
                            <w:b/>
                            <w:sz w:val="24"/>
                            <w:szCs w:val="24"/>
                          </w:rPr>
                        </w:pPr>
                        <w:r>
                          <w:rPr>
                            <w:rFonts w:ascii="Times New Roman" w:hAnsi="Times New Roman" w:cs="Times New Roman"/>
                            <w:b/>
                            <w:sz w:val="24"/>
                            <w:szCs w:val="24"/>
                          </w:rPr>
                          <w:t>1 103 000</w:t>
                        </w:r>
                      </w:p>
                    </w:tc>
                    <w:tc>
                      <w:tcPr>
                        <w:tcW w:w="1559" w:type="dxa"/>
                      </w:tcPr>
                      <w:p w:rsidR="00717DFB" w:rsidRPr="00897A1E" w:rsidRDefault="009434AD" w:rsidP="009434AD">
                        <w:pPr>
                          <w:spacing w:line="240" w:lineRule="auto"/>
                          <w:jc w:val="both"/>
                          <w:rPr>
                            <w:rFonts w:ascii="Times New Roman" w:hAnsi="Times New Roman" w:cs="Times New Roman"/>
                            <w:b/>
                            <w:sz w:val="24"/>
                            <w:szCs w:val="24"/>
                          </w:rPr>
                        </w:pPr>
                        <w:r>
                          <w:rPr>
                            <w:rFonts w:ascii="Times New Roman" w:hAnsi="Times New Roman" w:cs="Times New Roman"/>
                            <w:b/>
                            <w:sz w:val="24"/>
                            <w:szCs w:val="24"/>
                          </w:rPr>
                          <w:t>4 125</w:t>
                        </w:r>
                        <w:r w:rsidR="00717DFB">
                          <w:rPr>
                            <w:rFonts w:ascii="Times New Roman" w:hAnsi="Times New Roman" w:cs="Times New Roman"/>
                            <w:b/>
                            <w:sz w:val="24"/>
                            <w:szCs w:val="24"/>
                          </w:rPr>
                          <w:t xml:space="preserve"> 000</w:t>
                        </w:r>
                      </w:p>
                    </w:tc>
                    <w:tc>
                      <w:tcPr>
                        <w:tcW w:w="1428" w:type="dxa"/>
                      </w:tcPr>
                      <w:p w:rsidR="00717DFB" w:rsidRPr="00897A1E" w:rsidRDefault="009434AD" w:rsidP="009434AD">
                        <w:pPr>
                          <w:spacing w:line="240" w:lineRule="auto"/>
                          <w:jc w:val="both"/>
                          <w:rPr>
                            <w:rFonts w:ascii="Times New Roman" w:hAnsi="Times New Roman" w:cs="Times New Roman"/>
                            <w:b/>
                            <w:sz w:val="24"/>
                            <w:szCs w:val="24"/>
                          </w:rPr>
                        </w:pPr>
                        <w:r>
                          <w:rPr>
                            <w:rFonts w:ascii="Times New Roman" w:hAnsi="Times New Roman" w:cs="Times New Roman"/>
                            <w:b/>
                            <w:sz w:val="24"/>
                            <w:szCs w:val="24"/>
                          </w:rPr>
                          <w:t>6 289</w:t>
                        </w:r>
                        <w:r w:rsidR="00717DFB">
                          <w:rPr>
                            <w:rFonts w:ascii="Times New Roman" w:hAnsi="Times New Roman" w:cs="Times New Roman"/>
                            <w:b/>
                            <w:sz w:val="24"/>
                            <w:szCs w:val="24"/>
                          </w:rPr>
                          <w:t xml:space="preserve"> 000</w:t>
                        </w:r>
                      </w:p>
                    </w:tc>
                  </w:tr>
                </w:tbl>
                <w:p w:rsidR="00CF736B" w:rsidRDefault="00717DFB" w:rsidP="00CF736B">
                  <w:pPr>
                    <w:spacing w:after="0"/>
                    <w:jc w:val="center"/>
                    <w:rPr>
                      <w:rFonts w:ascii="Times New Roman" w:hAnsi="Times New Roman" w:cs="Times New Roman"/>
                      <w:b/>
                      <w:sz w:val="28"/>
                      <w:szCs w:val="28"/>
                    </w:rPr>
                  </w:pPr>
                  <w:r w:rsidRPr="00051C8D">
                    <w:rPr>
                      <w:rFonts w:ascii="Times New Roman" w:hAnsi="Times New Roman" w:cs="Times New Roman"/>
                      <w:b/>
                      <w:sz w:val="28"/>
                      <w:szCs w:val="28"/>
                    </w:rPr>
                    <w:t xml:space="preserve">         </w:t>
                  </w:r>
                </w:p>
                <w:p w:rsidR="00CF736B" w:rsidRPr="009E3BA3" w:rsidRDefault="00CF736B" w:rsidP="00CF736B">
                  <w:pPr>
                    <w:spacing w:after="0"/>
                    <w:jc w:val="center"/>
                    <w:rPr>
                      <w:rFonts w:ascii="Times New Roman" w:eastAsiaTheme="minorEastAsia" w:hAnsi="Times New Roman" w:cs="Times New Roman"/>
                      <w:b/>
                      <w:color w:val="000000" w:themeColor="text1"/>
                      <w:sz w:val="24"/>
                      <w:szCs w:val="24"/>
                      <w:lang w:eastAsia="ru-RU"/>
                    </w:rPr>
                  </w:pPr>
                  <w:r w:rsidRPr="009E3BA3">
                    <w:rPr>
                      <w:rFonts w:ascii="Times New Roman" w:eastAsiaTheme="minorEastAsia" w:hAnsi="Times New Roman" w:cs="Times New Roman"/>
                      <w:b/>
                      <w:color w:val="000000" w:themeColor="text1"/>
                      <w:sz w:val="24"/>
                      <w:szCs w:val="24"/>
                      <w:lang w:eastAsia="ru-RU"/>
                    </w:rPr>
                    <w:t xml:space="preserve">ИСТОЧНИКИ ВНУТРЕННЕГО ФИНАНСИРОВАНИЯ ДЕФИЦИТА </w:t>
                  </w:r>
                </w:p>
                <w:p w:rsidR="00CF736B" w:rsidRPr="009E3BA3" w:rsidRDefault="00CF736B" w:rsidP="00CF736B">
                  <w:pPr>
                    <w:spacing w:after="0"/>
                    <w:jc w:val="center"/>
                    <w:rPr>
                      <w:rFonts w:ascii="Times New Roman" w:eastAsiaTheme="minorEastAsia" w:hAnsi="Times New Roman" w:cs="Times New Roman"/>
                      <w:b/>
                      <w:color w:val="000000" w:themeColor="text1"/>
                      <w:sz w:val="24"/>
                      <w:szCs w:val="24"/>
                      <w:lang w:eastAsia="ru-RU"/>
                    </w:rPr>
                  </w:pPr>
                  <w:r w:rsidRPr="009E3BA3">
                    <w:rPr>
                      <w:rFonts w:ascii="Times New Roman" w:eastAsiaTheme="minorEastAsia" w:hAnsi="Times New Roman" w:cs="Times New Roman"/>
                      <w:b/>
                      <w:color w:val="000000" w:themeColor="text1"/>
                      <w:sz w:val="24"/>
                      <w:szCs w:val="24"/>
                      <w:lang w:eastAsia="ru-RU"/>
                    </w:rPr>
                    <w:t>БЮДЖЕТА УНЕЧСКОГО МУНИЦИПАЛЬНОГО РАЙОНА БРЯНСКОЙ ОБЛАСТИ</w:t>
                  </w:r>
                </w:p>
                <w:p w:rsidR="00CF736B" w:rsidRPr="009E3BA3" w:rsidRDefault="00CF736B" w:rsidP="00CF736B">
                  <w:pPr>
                    <w:spacing w:after="0"/>
                    <w:ind w:firstLine="708"/>
                    <w:jc w:val="both"/>
                    <w:rPr>
                      <w:rFonts w:ascii="Times New Roman" w:eastAsiaTheme="minorEastAsia" w:hAnsi="Times New Roman" w:cs="Times New Roman"/>
                      <w:color w:val="000000" w:themeColor="text1"/>
                      <w:sz w:val="28"/>
                      <w:szCs w:val="28"/>
                      <w:lang w:eastAsia="ru-RU"/>
                    </w:rPr>
                  </w:pPr>
                </w:p>
                <w:p w:rsidR="00717DFB" w:rsidRPr="007F238C" w:rsidRDefault="00CF736B" w:rsidP="00774B2B">
                  <w:pPr>
                    <w:spacing w:after="0"/>
                    <w:ind w:firstLine="708"/>
                    <w:jc w:val="both"/>
                    <w:rPr>
                      <w:rFonts w:ascii="Times New Roman" w:hAnsi="Times New Roman" w:cs="Times New Roman"/>
                      <w:sz w:val="28"/>
                      <w:szCs w:val="28"/>
                    </w:rPr>
                  </w:pPr>
                  <w:r w:rsidRPr="009E3BA3">
                    <w:rPr>
                      <w:rFonts w:ascii="Times New Roman" w:eastAsiaTheme="minorEastAsia" w:hAnsi="Times New Roman" w:cs="Times New Roman"/>
                      <w:color w:val="000000" w:themeColor="text1"/>
                      <w:sz w:val="28"/>
                      <w:szCs w:val="28"/>
                      <w:lang w:eastAsia="ru-RU"/>
                    </w:rPr>
                    <w:t>На 2022 – 2024 годы прогнозируется бездефицитный бюджет Унечского муниципального района Брянской области.</w:t>
                  </w:r>
                  <w:bookmarkStart w:id="0" w:name="_GoBack"/>
                  <w:bookmarkEnd w:id="0"/>
                </w:p>
              </w:tc>
            </w:tr>
            <w:tr w:rsidR="00717DFB" w:rsidRPr="00051C8D" w:rsidTr="004719D6">
              <w:trPr>
                <w:trHeight w:val="68"/>
              </w:trPr>
              <w:tc>
                <w:tcPr>
                  <w:tcW w:w="9923" w:type="dxa"/>
                </w:tcPr>
                <w:p w:rsidR="00717DFB" w:rsidRPr="00051C8D" w:rsidRDefault="00717DFB" w:rsidP="00717DFB">
                  <w:pPr>
                    <w:pStyle w:val="a3"/>
                    <w:tabs>
                      <w:tab w:val="left" w:pos="1134"/>
                      <w:tab w:val="left" w:pos="1701"/>
                    </w:tabs>
                    <w:ind w:left="0"/>
                    <w:rPr>
                      <w:rFonts w:ascii="Times New Roman" w:hAnsi="Times New Roman" w:cs="Times New Roman"/>
                      <w:sz w:val="28"/>
                      <w:szCs w:val="28"/>
                    </w:rPr>
                  </w:pPr>
                </w:p>
              </w:tc>
            </w:tr>
          </w:tbl>
          <w:p w:rsidR="00717DFB" w:rsidRPr="00717DFB" w:rsidRDefault="00717DFB" w:rsidP="004E59EA">
            <w:pPr>
              <w:tabs>
                <w:tab w:val="left" w:pos="2977"/>
              </w:tabs>
              <w:jc w:val="both"/>
              <w:rPr>
                <w:rFonts w:ascii="Times New Roman" w:hAnsi="Times New Roman" w:cs="Times New Roman"/>
                <w:sz w:val="28"/>
                <w:szCs w:val="28"/>
              </w:rPr>
            </w:pPr>
          </w:p>
          <w:tbl>
            <w:tblPr>
              <w:tblW w:w="9781" w:type="dxa"/>
              <w:tblInd w:w="34" w:type="dxa"/>
              <w:tblLayout w:type="fixed"/>
              <w:tblLook w:val="04A0" w:firstRow="1" w:lastRow="0" w:firstColumn="1" w:lastColumn="0" w:noHBand="0" w:noVBand="1"/>
            </w:tblPr>
            <w:tblGrid>
              <w:gridCol w:w="9781"/>
            </w:tblGrid>
            <w:tr w:rsidR="005807C8" w:rsidRPr="00051C8D" w:rsidTr="00412F51">
              <w:trPr>
                <w:trHeight w:val="68"/>
              </w:trPr>
              <w:tc>
                <w:tcPr>
                  <w:tcW w:w="9781" w:type="dxa"/>
                </w:tcPr>
                <w:p w:rsidR="005807C8" w:rsidRPr="00051C8D" w:rsidRDefault="005807C8" w:rsidP="009434AD">
                  <w:pPr>
                    <w:rPr>
                      <w:rFonts w:ascii="Times New Roman" w:hAnsi="Times New Roman" w:cs="Times New Roman"/>
                      <w:sz w:val="28"/>
                      <w:szCs w:val="28"/>
                    </w:rPr>
                  </w:pPr>
                </w:p>
              </w:tc>
            </w:tr>
          </w:tbl>
          <w:p w:rsidR="00A37503" w:rsidRPr="00EC77A6" w:rsidRDefault="00A37503" w:rsidP="005807C8">
            <w:pPr>
              <w:spacing w:after="0" w:line="240" w:lineRule="auto"/>
              <w:jc w:val="center"/>
              <w:rPr>
                <w:rFonts w:ascii="Times New Roman" w:hAnsi="Times New Roman" w:cs="Times New Roman"/>
                <w:b/>
                <w:sz w:val="32"/>
                <w:szCs w:val="32"/>
              </w:rPr>
            </w:pPr>
          </w:p>
          <w:p w:rsidR="005807C8" w:rsidRDefault="005807C8" w:rsidP="005807C8">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5807C8" w:rsidRPr="00FE5D7A" w:rsidRDefault="005807C8" w:rsidP="005807C8">
            <w:pPr>
              <w:rPr>
                <w:rFonts w:ascii="Times New Roman" w:hAnsi="Times New Roman" w:cs="Times New Roman"/>
                <w:sz w:val="24"/>
                <w:szCs w:val="24"/>
              </w:rPr>
            </w:pPr>
          </w:p>
          <w:p w:rsidR="005807C8" w:rsidRPr="00070816" w:rsidRDefault="005807C8" w:rsidP="005807C8">
            <w:pPr>
              <w:autoSpaceDE w:val="0"/>
              <w:autoSpaceDN w:val="0"/>
              <w:adjustRightInd w:val="0"/>
              <w:spacing w:after="0" w:line="240" w:lineRule="auto"/>
              <w:ind w:firstLine="709"/>
              <w:jc w:val="right"/>
              <w:rPr>
                <w:rFonts w:ascii="Times New Roman" w:eastAsiaTheme="minorEastAsia" w:hAnsi="Times New Roman" w:cs="Times New Roman"/>
                <w:sz w:val="28"/>
                <w:szCs w:val="28"/>
                <w:lang w:eastAsia="ru-RU"/>
              </w:rPr>
            </w:pPr>
          </w:p>
          <w:p w:rsidR="00244A93" w:rsidRPr="00526E37" w:rsidRDefault="00244A93" w:rsidP="00424006">
            <w:pPr>
              <w:spacing w:after="0" w:line="240" w:lineRule="auto"/>
              <w:ind w:firstLine="851"/>
              <w:jc w:val="both"/>
              <w:rPr>
                <w:rFonts w:ascii="Times New Roman" w:hAnsi="Times New Roman" w:cs="Times New Roman"/>
                <w:b/>
                <w:sz w:val="24"/>
                <w:szCs w:val="24"/>
              </w:rPr>
            </w:pPr>
          </w:p>
        </w:tc>
      </w:tr>
      <w:tr w:rsidR="00244A93" w:rsidRPr="00526E37" w:rsidTr="00E949B3">
        <w:trPr>
          <w:trHeight w:val="68"/>
        </w:trPr>
        <w:tc>
          <w:tcPr>
            <w:tcW w:w="10065" w:type="dxa"/>
          </w:tcPr>
          <w:p w:rsidR="00244A93" w:rsidRPr="00526E37" w:rsidRDefault="00244A93" w:rsidP="006F284E">
            <w:pPr>
              <w:pStyle w:val="a3"/>
              <w:tabs>
                <w:tab w:val="left" w:pos="1134"/>
                <w:tab w:val="left" w:pos="1701"/>
              </w:tabs>
              <w:ind w:left="0"/>
              <w:rPr>
                <w:rFonts w:ascii="Times New Roman" w:hAnsi="Times New Roman" w:cs="Times New Roman"/>
                <w:sz w:val="24"/>
                <w:szCs w:val="24"/>
              </w:rPr>
            </w:pPr>
          </w:p>
        </w:tc>
      </w:tr>
    </w:tbl>
    <w:p w:rsidR="00AF2F0E" w:rsidRPr="00526E37" w:rsidRDefault="00AF2F0E" w:rsidP="00C97110">
      <w:pPr>
        <w:spacing w:after="0" w:line="240" w:lineRule="auto"/>
        <w:jc w:val="center"/>
        <w:rPr>
          <w:rFonts w:ascii="Times New Roman" w:hAnsi="Times New Roman" w:cs="Times New Roman"/>
          <w:sz w:val="24"/>
          <w:szCs w:val="24"/>
        </w:rPr>
      </w:pPr>
    </w:p>
    <w:sectPr w:rsidR="00AF2F0E" w:rsidRPr="00526E37" w:rsidSect="001B4EEA">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397"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AA8" w:rsidRDefault="00C67AA8">
      <w:pPr>
        <w:spacing w:after="0" w:line="240" w:lineRule="auto"/>
      </w:pPr>
      <w:r>
        <w:separator/>
      </w:r>
    </w:p>
  </w:endnote>
  <w:endnote w:type="continuationSeparator" w:id="0">
    <w:p w:rsidR="00C67AA8" w:rsidRDefault="00C67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CE" w:rsidRDefault="00EF7DC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CE" w:rsidRDefault="00EF7DCE" w:rsidP="005423F8">
    <w:pPr>
      <w:spacing w:after="0"/>
    </w:pPr>
    <w:r>
      <w:rPr>
        <w:noProof/>
        <w:color w:val="1F497D" w:themeColor="text2"/>
        <w:sz w:val="26"/>
        <w:szCs w:val="26"/>
        <w:lang w:eastAsia="ru-RU"/>
      </w:rPr>
      <mc:AlternateContent>
        <mc:Choice Requires="wps">
          <w:drawing>
            <wp:anchor distT="0" distB="0" distL="114300" distR="114300" simplePos="0" relativeHeight="251658240" behindDoc="0" locked="0" layoutInCell="1" allowOverlap="1" wp14:anchorId="404B31D6" wp14:editId="1FC3A54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662940"/>
              <wp:effectExtent l="0" t="0" r="3175" b="3810"/>
              <wp:wrapNone/>
              <wp:docPr id="49" name="Надпись 49"/>
              <wp:cNvGraphicFramePr/>
              <a:graphic xmlns:a="http://schemas.openxmlformats.org/drawingml/2006/main">
                <a:graphicData uri="http://schemas.microsoft.com/office/word/2010/wordprocessingShape">
                  <wps:wsp>
                    <wps:cNvSpPr txBox="1"/>
                    <wps:spPr>
                      <a:xfrm>
                        <a:off x="0" y="0"/>
                        <a:ext cx="388620" cy="662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F7DCE" w:rsidRDefault="00EF7DCE">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774B2B">
                            <w:rPr>
                              <w:noProof/>
                              <w:color w:val="0F243E" w:themeColor="text2" w:themeShade="80"/>
                              <w:sz w:val="26"/>
                              <w:szCs w:val="26"/>
                            </w:rPr>
                            <w:t>36</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page">
                <wp14:pctWidth>5000</wp14:pctWidth>
              </wp14:sizeRelH>
              <wp14:sizeRelV relativeFrom="page">
                <wp14:pctHeight>0</wp14:pctHeight>
              </wp14:sizeRelV>
            </wp:anchor>
          </w:drawing>
        </mc:Choice>
        <mc:Fallback>
          <w:pict>
            <v:shapetype w14:anchorId="404B31D6" id="_x0000_t202" coordsize="21600,21600" o:spt="202" path="m,l,21600r21600,l21600,xe">
              <v:stroke joinstyle="miter"/>
              <v:path gradientshapeok="t" o:connecttype="rect"/>
            </v:shapetype>
            <v:shape id="Надпись 49" o:spid="_x0000_s1033" type="#_x0000_t202" style="position:absolute;margin-left:0;margin-top:0;width:30.6pt;height:52.2pt;z-index:251658240;visibility:visible;mso-wrap-style:square;mso-width-percent:50;mso-height-percent:0;mso-left-percent:910;mso-top-percent:930;mso-wrap-distance-left:9pt;mso-wrap-distance-top:0;mso-wrap-distance-right:9pt;mso-wrap-distance-bottom:0;mso-position-horizontal-relative:page;mso-position-vertical-relative:page;mso-width-percent:50;mso-height-percent: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vpoQIAAIsFAAAOAAAAZHJzL2Uyb0RvYy54bWysVM1uEzEQviPxDpbvdNO0DWmUTRVaFSFV&#10;bUWLena8drPC9hjbyW64cecVeAcOHLjxCukbMfbuJqH0UsRl1575Zsbzzc/4pNaKLIXzJZic7u/1&#10;KBGGQ1Ga+5x+uD1/NaTEB2YKpsCInK6EpyeTly/GlR2JPsxBFcIRdGL8qLI5nYdgR1nm+Vxo5vfA&#10;CoNKCU6zgFd3nxWOVehdq6zf6w2yClxhHXDhPUrPGiWdJP9SCh6upPQiEJVTfFtIX5e+s/jNJmM2&#10;unfMzkvePoP9wys0Kw0G3bg6Y4GRhSv/cqVL7sCDDHscdAZSllykHDCb/d6jbG7mzIqUC5Lj7YYm&#10;///c8svltSNlkdPDY0oM01ij9bf19/WP9a/1z4cvD18JKpClyvoRgm8swkP9Bmqsdif3KIzJ19Lp&#10;+Me0COqR79WGY1EHwlF4MBwO+qjhqBoM+seHqQbZ1tg6H94K0CQecuqwhIlZtrzwAR+C0A4SY3lQ&#10;ZXFeKpUusW3EqXJkybDgKqQnosUfKGVIhcEPjnrJsYFo3nhWJroRqXHacDHxJsF0CislIkaZ90Ii&#10;cSnPJ2IzzoXZxE/oiJIY6jmGLX77qucYN3mgRYoMJmyMdWnApezTpG0pKz52lMkGj4Tv5B2PoZ7V&#10;bUPMoFhhPzho5spbfl5i1S6YD9fM4SBhoXE5hCv8SAXIOrQnSubgPj8lj3jsb9RSUuFg5tR/WjAn&#10;KFHvDHZ+nOJ0ODx6HRvJddLZrtQs9ClgC+zj+rE8HSM2qO4oHeg73B3TGA1VzHCMmVMeXHc5Dc2i&#10;wO3DxXSaYDi1loULc2N5dB6Jjd14W98xZ9uWDdjrl9ANLxs96twGGy0NTBcBZJnaOlLb8NlSjhOf&#10;ur3dTnGl7N4TartDJ78BAAD//wMAUEsDBBQABgAIAAAAIQA4YboP3AAAAAQBAAAPAAAAZHJzL2Rv&#10;d25yZXYueG1sTI9BS8NAEIXvgv9hmYIXaTcJtZWYTSnFIogX24Iet9lpEpqdDbubNv57Ry96eTC8&#10;x3vfFKvRduKCPrSOFKSzBARS5UxLtYLDfjt9BBGiJqM7R6jgCwOsytubQufGXekdL7tYCy6hkGsF&#10;TYx9LmWoGrQ6zFyPxN7Jeasjn76Wxusrl9tOZkmykFa3xAuN7nHTYHXeDVbB5jN7OQ3ps/fD28fD&#10;+nVrlve1UepuMq6fQEQc418YfvAZHUpmOrqBTBCdAn4k/ip7izQDceRMMp+DLAv5H778BgAA//8D&#10;AFBLAQItABQABgAIAAAAIQC2gziS/gAAAOEBAAATAAAAAAAAAAAAAAAAAAAAAABbQ29udGVudF9U&#10;eXBlc10ueG1sUEsBAi0AFAAGAAgAAAAhADj9If/WAAAAlAEAAAsAAAAAAAAAAAAAAAAALwEAAF9y&#10;ZWxzLy5yZWxzUEsBAi0AFAAGAAgAAAAhAFwCK+mhAgAAiwUAAA4AAAAAAAAAAAAAAAAALgIAAGRy&#10;cy9lMm9Eb2MueG1sUEsBAi0AFAAGAAgAAAAhADhhug/cAAAABAEAAA8AAAAAAAAAAAAAAAAA+wQA&#10;AGRycy9kb3ducmV2LnhtbFBLBQYAAAAABAAEAPMAAAAEBgAAAAA=&#10;" fillcolor="white [3201]" stroked="f" strokeweight=".5pt">
              <v:textbox inset="0,,0">
                <w:txbxContent>
                  <w:p w:rsidR="00EF7DCE" w:rsidRDefault="00EF7DCE">
                    <w:pPr>
                      <w:spacing w:after="0"/>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PAGE  \* Arabic  \* MERGEFORMAT</w:instrText>
                    </w:r>
                    <w:r>
                      <w:rPr>
                        <w:color w:val="0F243E" w:themeColor="text2" w:themeShade="80"/>
                        <w:sz w:val="26"/>
                        <w:szCs w:val="26"/>
                      </w:rPr>
                      <w:fldChar w:fldCharType="separate"/>
                    </w:r>
                    <w:r w:rsidR="00774B2B">
                      <w:rPr>
                        <w:noProof/>
                        <w:color w:val="0F243E" w:themeColor="text2" w:themeShade="80"/>
                        <w:sz w:val="26"/>
                        <w:szCs w:val="26"/>
                      </w:rPr>
                      <w:t>36</w:t>
                    </w:r>
                    <w:r>
                      <w:rPr>
                        <w:color w:val="0F243E" w:themeColor="text2" w:themeShade="80"/>
                        <w:sz w:val="26"/>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CE" w:rsidRDefault="00EF7DC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AA8" w:rsidRDefault="00C67AA8">
      <w:pPr>
        <w:spacing w:after="0" w:line="240" w:lineRule="auto"/>
      </w:pPr>
      <w:r>
        <w:separator/>
      </w:r>
    </w:p>
  </w:footnote>
  <w:footnote w:type="continuationSeparator" w:id="0">
    <w:p w:rsidR="00C67AA8" w:rsidRDefault="00C67A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CE" w:rsidRDefault="00EF7DCE">
    <w:pPr>
      <w:pStyle w:val="Style3"/>
      <w:widowControl/>
      <w:ind w:left="115" w:right="111"/>
      <w:rPr>
        <w:rStyle w:val="FontStyle88"/>
      </w:rPr>
    </w:pPr>
    <w:r>
      <w:rPr>
        <w:rStyle w:val="FontStyle90"/>
      </w:rPr>
      <w:t xml:space="preserve">ОТКРЫТЫЙ БЮДЖЕТ БРЯНСКОЙ ОБЛАСТИ (2014 — 2016 </w:t>
    </w:r>
    <w:proofErr w:type="gramStart"/>
    <w:r>
      <w:rPr>
        <w:rStyle w:val="FontStyle90"/>
      </w:rPr>
      <w:t xml:space="preserve">ГОДЫ)   </w:t>
    </w:r>
    <w:proofErr w:type="gramEnd"/>
    <w:r>
      <w:rPr>
        <w:rStyle w:val="FontStyle90"/>
      </w:rPr>
      <w:t xml:space="preserve"> </w:t>
    </w:r>
    <w:r>
      <w:rPr>
        <w:rStyle w:val="FontStyle88"/>
      </w:rPr>
      <w:t>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CE" w:rsidRDefault="00EF7DCE" w:rsidP="005E11E6">
    <w:pPr>
      <w:pStyle w:val="Style3"/>
      <w:widowControl/>
      <w:ind w:left="254"/>
      <w:jc w:val="center"/>
      <w:rPr>
        <w:rStyle w:val="FontStyle90"/>
      </w:rPr>
    </w:pPr>
  </w:p>
  <w:p w:rsidR="00EF7DCE" w:rsidRDefault="00EF7DCE" w:rsidP="005E11E6">
    <w:pPr>
      <w:pStyle w:val="Style3"/>
      <w:widowControl/>
      <w:ind w:left="254"/>
      <w:jc w:val="center"/>
      <w:rPr>
        <w:rStyle w:val="FontStyle90"/>
      </w:rPr>
    </w:pPr>
    <w:r>
      <w:rPr>
        <w:rStyle w:val="FontStyle90"/>
      </w:rPr>
      <w:t xml:space="preserve">ОТКРЫТЫЙ БЮДЖЕТ УНЕЧСКОГО  </w:t>
    </w:r>
  </w:p>
  <w:p w:rsidR="00EF7DCE" w:rsidRDefault="00EF7DCE" w:rsidP="005E11E6">
    <w:pPr>
      <w:pStyle w:val="Style3"/>
      <w:widowControl/>
      <w:ind w:left="254"/>
      <w:jc w:val="center"/>
      <w:rPr>
        <w:rStyle w:val="FontStyle90"/>
      </w:rPr>
    </w:pPr>
    <w:r>
      <w:rPr>
        <w:rStyle w:val="FontStyle90"/>
      </w:rPr>
      <w:t>ГОРОДСКОГО ПОСЕЛЕНИЯ УНЕЧСКОГО МУНИЦИПАЛЬНОГО РАЙОНА БРЯНСКОЙ ОБЛАСТИ НА 2022 ГОД И НА ПЛАНОВЫЙ ПЕРИОД 2023 И 2024 ГОДОВ</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DCE" w:rsidRDefault="00EF7DC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B4670"/>
    <w:multiLevelType w:val="hybridMultilevel"/>
    <w:tmpl w:val="1A9072A0"/>
    <w:lvl w:ilvl="0" w:tplc="82EC1B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8295B07"/>
    <w:multiLevelType w:val="singleLevel"/>
    <w:tmpl w:val="D0C0F62C"/>
    <w:lvl w:ilvl="0">
      <w:start w:val="6"/>
      <w:numFmt w:val="decimal"/>
      <w:lvlText w:val="%1."/>
      <w:legacy w:legacy="1" w:legacySpace="0" w:legacyIndent="375"/>
      <w:lvlJc w:val="left"/>
      <w:rPr>
        <w:rFonts w:ascii="Garamond" w:hAnsi="Garamond" w:hint="default"/>
      </w:rPr>
    </w:lvl>
  </w:abstractNum>
  <w:abstractNum w:abstractNumId="2" w15:restartNumberingAfterBreak="0">
    <w:nsid w:val="2EA23FCE"/>
    <w:multiLevelType w:val="singleLevel"/>
    <w:tmpl w:val="C19E64E6"/>
    <w:lvl w:ilvl="0">
      <w:start w:val="2004"/>
      <w:numFmt w:val="bullet"/>
      <w:lvlText w:val="-"/>
      <w:lvlJc w:val="left"/>
      <w:pPr>
        <w:tabs>
          <w:tab w:val="num" w:pos="360"/>
        </w:tabs>
        <w:ind w:left="360" w:hanging="360"/>
      </w:pPr>
      <w:rPr>
        <w:rFonts w:hint="default"/>
      </w:rPr>
    </w:lvl>
  </w:abstractNum>
  <w:abstractNum w:abstractNumId="3" w15:restartNumberingAfterBreak="0">
    <w:nsid w:val="37AF04D4"/>
    <w:multiLevelType w:val="hybridMultilevel"/>
    <w:tmpl w:val="F1A00C1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7CB6A3E"/>
    <w:multiLevelType w:val="hybridMultilevel"/>
    <w:tmpl w:val="675CAE46"/>
    <w:lvl w:ilvl="0" w:tplc="0419000F">
      <w:start w:val="1"/>
      <w:numFmt w:val="decimal"/>
      <w:lvlText w:val="%1."/>
      <w:lvlJc w:val="left"/>
      <w:pPr>
        <w:ind w:left="1211" w:hanging="360"/>
      </w:pPr>
    </w:lvl>
    <w:lvl w:ilvl="1" w:tplc="20BC3EF8">
      <w:start w:val="1"/>
      <w:numFmt w:val="decimal"/>
      <w:lvlText w:val="%2)"/>
      <w:lvlJc w:val="left"/>
      <w:pPr>
        <w:ind w:left="2115"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D62EA"/>
    <w:multiLevelType w:val="hybridMultilevel"/>
    <w:tmpl w:val="CD385E04"/>
    <w:lvl w:ilvl="0" w:tplc="0419000F">
      <w:start w:val="1"/>
      <w:numFmt w:val="decimal"/>
      <w:lvlText w:val="%1."/>
      <w:lvlJc w:val="left"/>
      <w:pPr>
        <w:ind w:left="720" w:hanging="360"/>
      </w:pPr>
    </w:lvl>
    <w:lvl w:ilvl="1" w:tplc="0419000F">
      <w:start w:val="1"/>
      <w:numFmt w:val="decimal"/>
      <w:lvlText w:val="%2."/>
      <w:lvlJc w:val="left"/>
      <w:pPr>
        <w:ind w:left="2170" w:hanging="10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AB3F99"/>
    <w:multiLevelType w:val="hybridMultilevel"/>
    <w:tmpl w:val="1D90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8B7C90"/>
    <w:multiLevelType w:val="hybridMultilevel"/>
    <w:tmpl w:val="BF40B61A"/>
    <w:lvl w:ilvl="0" w:tplc="B03804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9953D32"/>
    <w:multiLevelType w:val="singleLevel"/>
    <w:tmpl w:val="B3BCE3F8"/>
    <w:lvl w:ilvl="0">
      <w:start w:val="1"/>
      <w:numFmt w:val="decimal"/>
      <w:lvlText w:val="%1."/>
      <w:legacy w:legacy="1" w:legacySpace="0" w:legacyIndent="375"/>
      <w:lvlJc w:val="left"/>
      <w:rPr>
        <w:rFonts w:ascii="Garamond" w:hAnsi="Garamond" w:hint="default"/>
      </w:rPr>
    </w:lvl>
  </w:abstractNum>
  <w:abstractNum w:abstractNumId="9" w15:restartNumberingAfterBreak="0">
    <w:nsid w:val="6FBF3D0B"/>
    <w:multiLevelType w:val="hybridMultilevel"/>
    <w:tmpl w:val="94669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1C73410"/>
    <w:multiLevelType w:val="hybridMultilevel"/>
    <w:tmpl w:val="EE5E0D9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8"/>
  </w:num>
  <w:num w:numId="3">
    <w:abstractNumId w:val="1"/>
  </w:num>
  <w:num w:numId="4">
    <w:abstractNumId w:val="10"/>
  </w:num>
  <w:num w:numId="5">
    <w:abstractNumId w:val="3"/>
  </w:num>
  <w:num w:numId="6">
    <w:abstractNumId w:val="6"/>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0AD"/>
    <w:rsid w:val="00002D3E"/>
    <w:rsid w:val="00004D79"/>
    <w:rsid w:val="000054CA"/>
    <w:rsid w:val="000055E1"/>
    <w:rsid w:val="00007057"/>
    <w:rsid w:val="000075AB"/>
    <w:rsid w:val="00007B16"/>
    <w:rsid w:val="00007B57"/>
    <w:rsid w:val="00012439"/>
    <w:rsid w:val="00013D0A"/>
    <w:rsid w:val="00014596"/>
    <w:rsid w:val="000146A6"/>
    <w:rsid w:val="0001472B"/>
    <w:rsid w:val="00014EEC"/>
    <w:rsid w:val="0001654B"/>
    <w:rsid w:val="00017DCB"/>
    <w:rsid w:val="00020C27"/>
    <w:rsid w:val="00020F01"/>
    <w:rsid w:val="00024998"/>
    <w:rsid w:val="000314A5"/>
    <w:rsid w:val="00031C57"/>
    <w:rsid w:val="00032D96"/>
    <w:rsid w:val="00042820"/>
    <w:rsid w:val="000439BD"/>
    <w:rsid w:val="00044DAC"/>
    <w:rsid w:val="00047A12"/>
    <w:rsid w:val="00051C8D"/>
    <w:rsid w:val="00052392"/>
    <w:rsid w:val="00053170"/>
    <w:rsid w:val="00061201"/>
    <w:rsid w:val="00067242"/>
    <w:rsid w:val="00070806"/>
    <w:rsid w:val="00070816"/>
    <w:rsid w:val="0007236F"/>
    <w:rsid w:val="00075AF6"/>
    <w:rsid w:val="00080E5D"/>
    <w:rsid w:val="0008155C"/>
    <w:rsid w:val="00085142"/>
    <w:rsid w:val="00092963"/>
    <w:rsid w:val="00094F3C"/>
    <w:rsid w:val="0009544C"/>
    <w:rsid w:val="000A03D8"/>
    <w:rsid w:val="000B31F0"/>
    <w:rsid w:val="000B42A8"/>
    <w:rsid w:val="000B47CB"/>
    <w:rsid w:val="000D0018"/>
    <w:rsid w:val="000D316D"/>
    <w:rsid w:val="000D3E01"/>
    <w:rsid w:val="000D5799"/>
    <w:rsid w:val="000D6D73"/>
    <w:rsid w:val="000E0778"/>
    <w:rsid w:val="000E36D3"/>
    <w:rsid w:val="000E564A"/>
    <w:rsid w:val="000F5847"/>
    <w:rsid w:val="000F5849"/>
    <w:rsid w:val="000F7997"/>
    <w:rsid w:val="00102144"/>
    <w:rsid w:val="00102232"/>
    <w:rsid w:val="001048DD"/>
    <w:rsid w:val="001053FB"/>
    <w:rsid w:val="00106A16"/>
    <w:rsid w:val="0010738F"/>
    <w:rsid w:val="001108E8"/>
    <w:rsid w:val="0012221A"/>
    <w:rsid w:val="00124CD1"/>
    <w:rsid w:val="00125B3B"/>
    <w:rsid w:val="00125D63"/>
    <w:rsid w:val="001260E1"/>
    <w:rsid w:val="001311AC"/>
    <w:rsid w:val="00131439"/>
    <w:rsid w:val="00133829"/>
    <w:rsid w:val="0013679E"/>
    <w:rsid w:val="001435C2"/>
    <w:rsid w:val="001436E3"/>
    <w:rsid w:val="00145BC0"/>
    <w:rsid w:val="001522B2"/>
    <w:rsid w:val="001538A5"/>
    <w:rsid w:val="001542B5"/>
    <w:rsid w:val="0015533B"/>
    <w:rsid w:val="00155479"/>
    <w:rsid w:val="001568F6"/>
    <w:rsid w:val="001603EB"/>
    <w:rsid w:val="00165986"/>
    <w:rsid w:val="00167EB1"/>
    <w:rsid w:val="0017510F"/>
    <w:rsid w:val="00175AAB"/>
    <w:rsid w:val="00176895"/>
    <w:rsid w:val="00176B46"/>
    <w:rsid w:val="00177437"/>
    <w:rsid w:val="001847DF"/>
    <w:rsid w:val="00184DE3"/>
    <w:rsid w:val="00186FE8"/>
    <w:rsid w:val="001920AD"/>
    <w:rsid w:val="00194714"/>
    <w:rsid w:val="00197A6E"/>
    <w:rsid w:val="001A0759"/>
    <w:rsid w:val="001A10D7"/>
    <w:rsid w:val="001A1CB7"/>
    <w:rsid w:val="001A4A11"/>
    <w:rsid w:val="001B0416"/>
    <w:rsid w:val="001B4EEA"/>
    <w:rsid w:val="001B7ABC"/>
    <w:rsid w:val="001C059D"/>
    <w:rsid w:val="001C1171"/>
    <w:rsid w:val="001C1307"/>
    <w:rsid w:val="001C2850"/>
    <w:rsid w:val="001C325B"/>
    <w:rsid w:val="001C42AA"/>
    <w:rsid w:val="001C6E67"/>
    <w:rsid w:val="001D131F"/>
    <w:rsid w:val="001D447B"/>
    <w:rsid w:val="001D59AE"/>
    <w:rsid w:val="001D6D41"/>
    <w:rsid w:val="001D72BC"/>
    <w:rsid w:val="001E75C8"/>
    <w:rsid w:val="001F5FEF"/>
    <w:rsid w:val="001F60E1"/>
    <w:rsid w:val="001F63A6"/>
    <w:rsid w:val="00204C65"/>
    <w:rsid w:val="0021559C"/>
    <w:rsid w:val="00215604"/>
    <w:rsid w:val="002169F7"/>
    <w:rsid w:val="00217FB8"/>
    <w:rsid w:val="002207BE"/>
    <w:rsid w:val="00225B3B"/>
    <w:rsid w:val="00226554"/>
    <w:rsid w:val="0024076A"/>
    <w:rsid w:val="00242E3A"/>
    <w:rsid w:val="00244A93"/>
    <w:rsid w:val="00250D50"/>
    <w:rsid w:val="00250E47"/>
    <w:rsid w:val="00252CA8"/>
    <w:rsid w:val="00253A72"/>
    <w:rsid w:val="00257605"/>
    <w:rsid w:val="00257E0E"/>
    <w:rsid w:val="002612C4"/>
    <w:rsid w:val="0026167D"/>
    <w:rsid w:val="00263512"/>
    <w:rsid w:val="00263BB6"/>
    <w:rsid w:val="00264B6D"/>
    <w:rsid w:val="00266ECD"/>
    <w:rsid w:val="00271649"/>
    <w:rsid w:val="00271A1C"/>
    <w:rsid w:val="00272084"/>
    <w:rsid w:val="00276C6B"/>
    <w:rsid w:val="00281C2C"/>
    <w:rsid w:val="0029511F"/>
    <w:rsid w:val="002960EA"/>
    <w:rsid w:val="00297E77"/>
    <w:rsid w:val="002A13D2"/>
    <w:rsid w:val="002A222C"/>
    <w:rsid w:val="002A57BD"/>
    <w:rsid w:val="002B4126"/>
    <w:rsid w:val="002B5CA3"/>
    <w:rsid w:val="002C2B25"/>
    <w:rsid w:val="002C4E53"/>
    <w:rsid w:val="002D2FFE"/>
    <w:rsid w:val="002D43CC"/>
    <w:rsid w:val="002E633C"/>
    <w:rsid w:val="002E6870"/>
    <w:rsid w:val="002E688C"/>
    <w:rsid w:val="002F0C0B"/>
    <w:rsid w:val="002F0E13"/>
    <w:rsid w:val="002F2491"/>
    <w:rsid w:val="002F4B01"/>
    <w:rsid w:val="002F5315"/>
    <w:rsid w:val="0030030B"/>
    <w:rsid w:val="00306805"/>
    <w:rsid w:val="003111E5"/>
    <w:rsid w:val="0031220A"/>
    <w:rsid w:val="00322BC7"/>
    <w:rsid w:val="00326516"/>
    <w:rsid w:val="00330CB1"/>
    <w:rsid w:val="00330E06"/>
    <w:rsid w:val="003354A6"/>
    <w:rsid w:val="003420EF"/>
    <w:rsid w:val="00345946"/>
    <w:rsid w:val="00345B31"/>
    <w:rsid w:val="003513A0"/>
    <w:rsid w:val="00352773"/>
    <w:rsid w:val="00352B09"/>
    <w:rsid w:val="0035430B"/>
    <w:rsid w:val="00354933"/>
    <w:rsid w:val="003554D6"/>
    <w:rsid w:val="00357B55"/>
    <w:rsid w:val="003601E1"/>
    <w:rsid w:val="00360382"/>
    <w:rsid w:val="00361C9E"/>
    <w:rsid w:val="003641F7"/>
    <w:rsid w:val="0036756E"/>
    <w:rsid w:val="00367C05"/>
    <w:rsid w:val="00375C8C"/>
    <w:rsid w:val="003806DF"/>
    <w:rsid w:val="0038213C"/>
    <w:rsid w:val="00384F94"/>
    <w:rsid w:val="003904EC"/>
    <w:rsid w:val="003906DF"/>
    <w:rsid w:val="003A21E7"/>
    <w:rsid w:val="003A3AA8"/>
    <w:rsid w:val="003A470C"/>
    <w:rsid w:val="003A6CAE"/>
    <w:rsid w:val="003B232C"/>
    <w:rsid w:val="003C08F0"/>
    <w:rsid w:val="003C0EA0"/>
    <w:rsid w:val="003C1873"/>
    <w:rsid w:val="003C1F3B"/>
    <w:rsid w:val="003C51E5"/>
    <w:rsid w:val="003D0D18"/>
    <w:rsid w:val="003D6396"/>
    <w:rsid w:val="003E17BF"/>
    <w:rsid w:val="003F1C42"/>
    <w:rsid w:val="00401C10"/>
    <w:rsid w:val="004039FC"/>
    <w:rsid w:val="00404222"/>
    <w:rsid w:val="004047CC"/>
    <w:rsid w:val="0040747F"/>
    <w:rsid w:val="00412F51"/>
    <w:rsid w:val="00416F69"/>
    <w:rsid w:val="004222D8"/>
    <w:rsid w:val="00424006"/>
    <w:rsid w:val="004248F3"/>
    <w:rsid w:val="00425673"/>
    <w:rsid w:val="0042769E"/>
    <w:rsid w:val="00430CE5"/>
    <w:rsid w:val="00430F67"/>
    <w:rsid w:val="00436E1A"/>
    <w:rsid w:val="00442EA9"/>
    <w:rsid w:val="00443CB1"/>
    <w:rsid w:val="004440A5"/>
    <w:rsid w:val="0044420B"/>
    <w:rsid w:val="004443CC"/>
    <w:rsid w:val="00444FA9"/>
    <w:rsid w:val="004451A0"/>
    <w:rsid w:val="00450C19"/>
    <w:rsid w:val="004523B6"/>
    <w:rsid w:val="00455B6F"/>
    <w:rsid w:val="0045694E"/>
    <w:rsid w:val="00465B07"/>
    <w:rsid w:val="00466DB4"/>
    <w:rsid w:val="004701E1"/>
    <w:rsid w:val="004719D6"/>
    <w:rsid w:val="00472675"/>
    <w:rsid w:val="00473A58"/>
    <w:rsid w:val="00473E36"/>
    <w:rsid w:val="00475FD2"/>
    <w:rsid w:val="00477B9B"/>
    <w:rsid w:val="004864DF"/>
    <w:rsid w:val="004948CD"/>
    <w:rsid w:val="00495E39"/>
    <w:rsid w:val="004A5479"/>
    <w:rsid w:val="004A6B65"/>
    <w:rsid w:val="004B1526"/>
    <w:rsid w:val="004B27EF"/>
    <w:rsid w:val="004B40CA"/>
    <w:rsid w:val="004B774B"/>
    <w:rsid w:val="004C012C"/>
    <w:rsid w:val="004C2C48"/>
    <w:rsid w:val="004C5580"/>
    <w:rsid w:val="004C7278"/>
    <w:rsid w:val="004D07BB"/>
    <w:rsid w:val="004D7097"/>
    <w:rsid w:val="004E2D64"/>
    <w:rsid w:val="004E59EA"/>
    <w:rsid w:val="004E6D8F"/>
    <w:rsid w:val="004E6EF3"/>
    <w:rsid w:val="004F051D"/>
    <w:rsid w:val="004F15F6"/>
    <w:rsid w:val="004F34E5"/>
    <w:rsid w:val="004F47B5"/>
    <w:rsid w:val="005001E2"/>
    <w:rsid w:val="00504B62"/>
    <w:rsid w:val="005055D2"/>
    <w:rsid w:val="0051296A"/>
    <w:rsid w:val="005152F6"/>
    <w:rsid w:val="005168DE"/>
    <w:rsid w:val="005202D2"/>
    <w:rsid w:val="0052320C"/>
    <w:rsid w:val="00524678"/>
    <w:rsid w:val="00526E37"/>
    <w:rsid w:val="0053501A"/>
    <w:rsid w:val="00535466"/>
    <w:rsid w:val="005403C0"/>
    <w:rsid w:val="005423F8"/>
    <w:rsid w:val="005511B7"/>
    <w:rsid w:val="005534F0"/>
    <w:rsid w:val="005545AE"/>
    <w:rsid w:val="0055789F"/>
    <w:rsid w:val="00566806"/>
    <w:rsid w:val="00571386"/>
    <w:rsid w:val="0057309A"/>
    <w:rsid w:val="0057450E"/>
    <w:rsid w:val="00576F77"/>
    <w:rsid w:val="00577070"/>
    <w:rsid w:val="005776B0"/>
    <w:rsid w:val="005807C8"/>
    <w:rsid w:val="0058669E"/>
    <w:rsid w:val="0059018D"/>
    <w:rsid w:val="00591D42"/>
    <w:rsid w:val="00592B49"/>
    <w:rsid w:val="005933D5"/>
    <w:rsid w:val="00594F10"/>
    <w:rsid w:val="005A48C6"/>
    <w:rsid w:val="005A586C"/>
    <w:rsid w:val="005B0712"/>
    <w:rsid w:val="005B50A5"/>
    <w:rsid w:val="005B6FFB"/>
    <w:rsid w:val="005C123D"/>
    <w:rsid w:val="005D0961"/>
    <w:rsid w:val="005D0C0C"/>
    <w:rsid w:val="005E11E6"/>
    <w:rsid w:val="005E185C"/>
    <w:rsid w:val="005E4CF2"/>
    <w:rsid w:val="005E5CA7"/>
    <w:rsid w:val="005E6CAA"/>
    <w:rsid w:val="005F5DD0"/>
    <w:rsid w:val="0060221F"/>
    <w:rsid w:val="00602CC9"/>
    <w:rsid w:val="0060448B"/>
    <w:rsid w:val="00604876"/>
    <w:rsid w:val="00605F15"/>
    <w:rsid w:val="00606D25"/>
    <w:rsid w:val="00610741"/>
    <w:rsid w:val="006123FF"/>
    <w:rsid w:val="00613AA5"/>
    <w:rsid w:val="00613B2B"/>
    <w:rsid w:val="00614CE9"/>
    <w:rsid w:val="00625B04"/>
    <w:rsid w:val="00633D2F"/>
    <w:rsid w:val="00633E6D"/>
    <w:rsid w:val="00634720"/>
    <w:rsid w:val="006451D1"/>
    <w:rsid w:val="00645673"/>
    <w:rsid w:val="006508D2"/>
    <w:rsid w:val="006527DF"/>
    <w:rsid w:val="006564B2"/>
    <w:rsid w:val="00661158"/>
    <w:rsid w:val="0066131B"/>
    <w:rsid w:val="00661F27"/>
    <w:rsid w:val="00663902"/>
    <w:rsid w:val="0066559E"/>
    <w:rsid w:val="006665BD"/>
    <w:rsid w:val="00670E03"/>
    <w:rsid w:val="00676E86"/>
    <w:rsid w:val="0067797C"/>
    <w:rsid w:val="006805FE"/>
    <w:rsid w:val="00680A1F"/>
    <w:rsid w:val="00680DBB"/>
    <w:rsid w:val="006825BF"/>
    <w:rsid w:val="00682BB7"/>
    <w:rsid w:val="006A0766"/>
    <w:rsid w:val="006A78C4"/>
    <w:rsid w:val="006A7BC2"/>
    <w:rsid w:val="006B0B77"/>
    <w:rsid w:val="006B2014"/>
    <w:rsid w:val="006B2B9F"/>
    <w:rsid w:val="006B3E0D"/>
    <w:rsid w:val="006B62E7"/>
    <w:rsid w:val="006C1D76"/>
    <w:rsid w:val="006C2898"/>
    <w:rsid w:val="006C502C"/>
    <w:rsid w:val="006D0F83"/>
    <w:rsid w:val="006D4977"/>
    <w:rsid w:val="006D4D43"/>
    <w:rsid w:val="006D6965"/>
    <w:rsid w:val="006D7CC3"/>
    <w:rsid w:val="006E5CB3"/>
    <w:rsid w:val="006E628B"/>
    <w:rsid w:val="006F284E"/>
    <w:rsid w:val="006F6DA3"/>
    <w:rsid w:val="006F7422"/>
    <w:rsid w:val="00700B48"/>
    <w:rsid w:val="0070532B"/>
    <w:rsid w:val="00706FF0"/>
    <w:rsid w:val="007070E2"/>
    <w:rsid w:val="0070751F"/>
    <w:rsid w:val="00710AB7"/>
    <w:rsid w:val="00714260"/>
    <w:rsid w:val="00714291"/>
    <w:rsid w:val="00717DFB"/>
    <w:rsid w:val="0072185E"/>
    <w:rsid w:val="00722BFA"/>
    <w:rsid w:val="007263A9"/>
    <w:rsid w:val="007305F6"/>
    <w:rsid w:val="007308F4"/>
    <w:rsid w:val="00732201"/>
    <w:rsid w:val="00743A4D"/>
    <w:rsid w:val="0074438A"/>
    <w:rsid w:val="00745AE0"/>
    <w:rsid w:val="00745F7F"/>
    <w:rsid w:val="00747827"/>
    <w:rsid w:val="00754E8C"/>
    <w:rsid w:val="00766928"/>
    <w:rsid w:val="00767176"/>
    <w:rsid w:val="00767906"/>
    <w:rsid w:val="00771BEA"/>
    <w:rsid w:val="00772FD6"/>
    <w:rsid w:val="00774B2B"/>
    <w:rsid w:val="00791081"/>
    <w:rsid w:val="00791B26"/>
    <w:rsid w:val="00793D58"/>
    <w:rsid w:val="00794E38"/>
    <w:rsid w:val="0079578A"/>
    <w:rsid w:val="007A4D60"/>
    <w:rsid w:val="007A64C3"/>
    <w:rsid w:val="007B04C2"/>
    <w:rsid w:val="007B070B"/>
    <w:rsid w:val="007B079D"/>
    <w:rsid w:val="007B2D19"/>
    <w:rsid w:val="007B3D64"/>
    <w:rsid w:val="007B5C32"/>
    <w:rsid w:val="007C175F"/>
    <w:rsid w:val="007C1BB9"/>
    <w:rsid w:val="007C40A7"/>
    <w:rsid w:val="007D08DF"/>
    <w:rsid w:val="007D4E2C"/>
    <w:rsid w:val="007E51F2"/>
    <w:rsid w:val="007E5DAB"/>
    <w:rsid w:val="007F238C"/>
    <w:rsid w:val="007F2AA2"/>
    <w:rsid w:val="007F3B92"/>
    <w:rsid w:val="007F5A90"/>
    <w:rsid w:val="00800EBF"/>
    <w:rsid w:val="008012D9"/>
    <w:rsid w:val="008021BC"/>
    <w:rsid w:val="00802F54"/>
    <w:rsid w:val="00804BE5"/>
    <w:rsid w:val="008068C4"/>
    <w:rsid w:val="008107BD"/>
    <w:rsid w:val="00810F84"/>
    <w:rsid w:val="008218C0"/>
    <w:rsid w:val="00825004"/>
    <w:rsid w:val="008258E4"/>
    <w:rsid w:val="008301F3"/>
    <w:rsid w:val="008301F7"/>
    <w:rsid w:val="00830E90"/>
    <w:rsid w:val="00836190"/>
    <w:rsid w:val="00836C54"/>
    <w:rsid w:val="0084131B"/>
    <w:rsid w:val="00843222"/>
    <w:rsid w:val="00845A09"/>
    <w:rsid w:val="00851654"/>
    <w:rsid w:val="00851FE6"/>
    <w:rsid w:val="008579D5"/>
    <w:rsid w:val="008600BA"/>
    <w:rsid w:val="00861EE8"/>
    <w:rsid w:val="00865AC3"/>
    <w:rsid w:val="0086690F"/>
    <w:rsid w:val="00867633"/>
    <w:rsid w:val="00873943"/>
    <w:rsid w:val="00873A83"/>
    <w:rsid w:val="00877AFF"/>
    <w:rsid w:val="00882B6E"/>
    <w:rsid w:val="00883F50"/>
    <w:rsid w:val="00885F1C"/>
    <w:rsid w:val="0089259F"/>
    <w:rsid w:val="00892A83"/>
    <w:rsid w:val="0089489B"/>
    <w:rsid w:val="00894DBA"/>
    <w:rsid w:val="008976AD"/>
    <w:rsid w:val="00897A1E"/>
    <w:rsid w:val="00897C72"/>
    <w:rsid w:val="008A02E9"/>
    <w:rsid w:val="008A6B06"/>
    <w:rsid w:val="008B6BD5"/>
    <w:rsid w:val="008C0288"/>
    <w:rsid w:val="008C032E"/>
    <w:rsid w:val="008C6FBA"/>
    <w:rsid w:val="008D03FA"/>
    <w:rsid w:val="008D0CEB"/>
    <w:rsid w:val="008D1F0C"/>
    <w:rsid w:val="008E06B5"/>
    <w:rsid w:val="008E0CD6"/>
    <w:rsid w:val="008E4DA5"/>
    <w:rsid w:val="008E6B42"/>
    <w:rsid w:val="008E7E25"/>
    <w:rsid w:val="008F0A65"/>
    <w:rsid w:val="008F3DC1"/>
    <w:rsid w:val="008F4E34"/>
    <w:rsid w:val="008F4FAE"/>
    <w:rsid w:val="008F7A9B"/>
    <w:rsid w:val="00904A63"/>
    <w:rsid w:val="00907D6A"/>
    <w:rsid w:val="00910EDD"/>
    <w:rsid w:val="0091153A"/>
    <w:rsid w:val="009125F0"/>
    <w:rsid w:val="009142D2"/>
    <w:rsid w:val="009161B5"/>
    <w:rsid w:val="0092393D"/>
    <w:rsid w:val="00925943"/>
    <w:rsid w:val="009263A4"/>
    <w:rsid w:val="0092794E"/>
    <w:rsid w:val="00927D73"/>
    <w:rsid w:val="00930342"/>
    <w:rsid w:val="0093059F"/>
    <w:rsid w:val="00932FC7"/>
    <w:rsid w:val="00935358"/>
    <w:rsid w:val="00936BAB"/>
    <w:rsid w:val="009376CE"/>
    <w:rsid w:val="00942DFC"/>
    <w:rsid w:val="009434AD"/>
    <w:rsid w:val="00943EEC"/>
    <w:rsid w:val="00952469"/>
    <w:rsid w:val="00952691"/>
    <w:rsid w:val="00952ED0"/>
    <w:rsid w:val="009530CC"/>
    <w:rsid w:val="009566F1"/>
    <w:rsid w:val="00956962"/>
    <w:rsid w:val="0095799B"/>
    <w:rsid w:val="009629C1"/>
    <w:rsid w:val="00964AE0"/>
    <w:rsid w:val="009661D0"/>
    <w:rsid w:val="00973CC5"/>
    <w:rsid w:val="009810E1"/>
    <w:rsid w:val="009856AB"/>
    <w:rsid w:val="009856C0"/>
    <w:rsid w:val="0099084B"/>
    <w:rsid w:val="00994ADF"/>
    <w:rsid w:val="00995AED"/>
    <w:rsid w:val="009A0784"/>
    <w:rsid w:val="009A315D"/>
    <w:rsid w:val="009A3E50"/>
    <w:rsid w:val="009A4AA6"/>
    <w:rsid w:val="009A753F"/>
    <w:rsid w:val="009A7FAF"/>
    <w:rsid w:val="009B013B"/>
    <w:rsid w:val="009B1721"/>
    <w:rsid w:val="009B4A3E"/>
    <w:rsid w:val="009B6CD3"/>
    <w:rsid w:val="009B7501"/>
    <w:rsid w:val="009B79A5"/>
    <w:rsid w:val="009C0FED"/>
    <w:rsid w:val="009C1357"/>
    <w:rsid w:val="009C40EF"/>
    <w:rsid w:val="009C4DA8"/>
    <w:rsid w:val="009C69B5"/>
    <w:rsid w:val="009D02CD"/>
    <w:rsid w:val="009D3855"/>
    <w:rsid w:val="009D3B13"/>
    <w:rsid w:val="009D4244"/>
    <w:rsid w:val="009D4A48"/>
    <w:rsid w:val="009D5D46"/>
    <w:rsid w:val="009D5FAB"/>
    <w:rsid w:val="009D6CE6"/>
    <w:rsid w:val="009D7853"/>
    <w:rsid w:val="009E02F0"/>
    <w:rsid w:val="009E0ADE"/>
    <w:rsid w:val="009E18FB"/>
    <w:rsid w:val="009E2A5E"/>
    <w:rsid w:val="009E44D5"/>
    <w:rsid w:val="009E593B"/>
    <w:rsid w:val="009F1D83"/>
    <w:rsid w:val="009F4002"/>
    <w:rsid w:val="009F4D86"/>
    <w:rsid w:val="009F58D1"/>
    <w:rsid w:val="009F5D41"/>
    <w:rsid w:val="009F79A6"/>
    <w:rsid w:val="00A0015A"/>
    <w:rsid w:val="00A007CF"/>
    <w:rsid w:val="00A01FC4"/>
    <w:rsid w:val="00A03359"/>
    <w:rsid w:val="00A04E45"/>
    <w:rsid w:val="00A07EC2"/>
    <w:rsid w:val="00A117DA"/>
    <w:rsid w:val="00A117FF"/>
    <w:rsid w:val="00A126F0"/>
    <w:rsid w:val="00A130B8"/>
    <w:rsid w:val="00A14A09"/>
    <w:rsid w:val="00A14FDD"/>
    <w:rsid w:val="00A16D9C"/>
    <w:rsid w:val="00A22964"/>
    <w:rsid w:val="00A2407E"/>
    <w:rsid w:val="00A26666"/>
    <w:rsid w:val="00A26DEC"/>
    <w:rsid w:val="00A34540"/>
    <w:rsid w:val="00A35983"/>
    <w:rsid w:val="00A37503"/>
    <w:rsid w:val="00A42F11"/>
    <w:rsid w:val="00A45B8C"/>
    <w:rsid w:val="00A46C27"/>
    <w:rsid w:val="00A506BA"/>
    <w:rsid w:val="00A5249E"/>
    <w:rsid w:val="00A557A2"/>
    <w:rsid w:val="00A61194"/>
    <w:rsid w:val="00A61754"/>
    <w:rsid w:val="00A61CCB"/>
    <w:rsid w:val="00A61ECA"/>
    <w:rsid w:val="00A632AF"/>
    <w:rsid w:val="00A71C1C"/>
    <w:rsid w:val="00A729A9"/>
    <w:rsid w:val="00A74560"/>
    <w:rsid w:val="00A759AE"/>
    <w:rsid w:val="00A8398E"/>
    <w:rsid w:val="00A85164"/>
    <w:rsid w:val="00A871BA"/>
    <w:rsid w:val="00A8740B"/>
    <w:rsid w:val="00A90E3F"/>
    <w:rsid w:val="00A9377F"/>
    <w:rsid w:val="00A971C5"/>
    <w:rsid w:val="00AA7C14"/>
    <w:rsid w:val="00AB521B"/>
    <w:rsid w:val="00AC0799"/>
    <w:rsid w:val="00AC082B"/>
    <w:rsid w:val="00AD0812"/>
    <w:rsid w:val="00AD0F0E"/>
    <w:rsid w:val="00AD37CC"/>
    <w:rsid w:val="00AE2AFD"/>
    <w:rsid w:val="00AE3DAC"/>
    <w:rsid w:val="00AE451D"/>
    <w:rsid w:val="00AE7D0E"/>
    <w:rsid w:val="00AF2F0E"/>
    <w:rsid w:val="00AF3ADC"/>
    <w:rsid w:val="00AF5B59"/>
    <w:rsid w:val="00B0333E"/>
    <w:rsid w:val="00B03EC6"/>
    <w:rsid w:val="00B11716"/>
    <w:rsid w:val="00B1225D"/>
    <w:rsid w:val="00B1230C"/>
    <w:rsid w:val="00B137B7"/>
    <w:rsid w:val="00B1680C"/>
    <w:rsid w:val="00B222EA"/>
    <w:rsid w:val="00B22E4B"/>
    <w:rsid w:val="00B23B86"/>
    <w:rsid w:val="00B33F0A"/>
    <w:rsid w:val="00B35BF9"/>
    <w:rsid w:val="00B36D01"/>
    <w:rsid w:val="00B45B31"/>
    <w:rsid w:val="00B4681E"/>
    <w:rsid w:val="00B503CC"/>
    <w:rsid w:val="00B51152"/>
    <w:rsid w:val="00B52532"/>
    <w:rsid w:val="00B54EDF"/>
    <w:rsid w:val="00B606A7"/>
    <w:rsid w:val="00B62124"/>
    <w:rsid w:val="00B660BC"/>
    <w:rsid w:val="00B7455C"/>
    <w:rsid w:val="00B74E48"/>
    <w:rsid w:val="00B80FE4"/>
    <w:rsid w:val="00B81C35"/>
    <w:rsid w:val="00B81D27"/>
    <w:rsid w:val="00B83ABF"/>
    <w:rsid w:val="00B85204"/>
    <w:rsid w:val="00B8758E"/>
    <w:rsid w:val="00B87B26"/>
    <w:rsid w:val="00B90D07"/>
    <w:rsid w:val="00B92DFE"/>
    <w:rsid w:val="00B967F8"/>
    <w:rsid w:val="00BA2BE7"/>
    <w:rsid w:val="00BA3475"/>
    <w:rsid w:val="00BA3C62"/>
    <w:rsid w:val="00BA5841"/>
    <w:rsid w:val="00BB1697"/>
    <w:rsid w:val="00BB2A93"/>
    <w:rsid w:val="00BB426C"/>
    <w:rsid w:val="00BB54C9"/>
    <w:rsid w:val="00BD25C1"/>
    <w:rsid w:val="00BD2B47"/>
    <w:rsid w:val="00BD5A47"/>
    <w:rsid w:val="00BD6D1C"/>
    <w:rsid w:val="00BE071F"/>
    <w:rsid w:val="00BE5356"/>
    <w:rsid w:val="00BE6604"/>
    <w:rsid w:val="00BE6CCE"/>
    <w:rsid w:val="00BF6C70"/>
    <w:rsid w:val="00BF795D"/>
    <w:rsid w:val="00C01E81"/>
    <w:rsid w:val="00C0254F"/>
    <w:rsid w:val="00C04C9A"/>
    <w:rsid w:val="00C06B9F"/>
    <w:rsid w:val="00C100EA"/>
    <w:rsid w:val="00C20183"/>
    <w:rsid w:val="00C22441"/>
    <w:rsid w:val="00C23EA3"/>
    <w:rsid w:val="00C303FB"/>
    <w:rsid w:val="00C30B79"/>
    <w:rsid w:val="00C31FE2"/>
    <w:rsid w:val="00C3454F"/>
    <w:rsid w:val="00C3566C"/>
    <w:rsid w:val="00C41A5E"/>
    <w:rsid w:val="00C47556"/>
    <w:rsid w:val="00C537CA"/>
    <w:rsid w:val="00C5594D"/>
    <w:rsid w:val="00C604D8"/>
    <w:rsid w:val="00C61EAF"/>
    <w:rsid w:val="00C67AA8"/>
    <w:rsid w:val="00C67F5B"/>
    <w:rsid w:val="00C75A09"/>
    <w:rsid w:val="00C84183"/>
    <w:rsid w:val="00C846A8"/>
    <w:rsid w:val="00C85AF3"/>
    <w:rsid w:val="00C87678"/>
    <w:rsid w:val="00C90616"/>
    <w:rsid w:val="00C93D83"/>
    <w:rsid w:val="00C97110"/>
    <w:rsid w:val="00CB1D3B"/>
    <w:rsid w:val="00CB6926"/>
    <w:rsid w:val="00CC370B"/>
    <w:rsid w:val="00CC3DAD"/>
    <w:rsid w:val="00CC6907"/>
    <w:rsid w:val="00CC7541"/>
    <w:rsid w:val="00CC78C6"/>
    <w:rsid w:val="00CE2311"/>
    <w:rsid w:val="00CE2D72"/>
    <w:rsid w:val="00CE4981"/>
    <w:rsid w:val="00CE60FB"/>
    <w:rsid w:val="00CF013A"/>
    <w:rsid w:val="00CF0AF1"/>
    <w:rsid w:val="00CF33A7"/>
    <w:rsid w:val="00CF378A"/>
    <w:rsid w:val="00CF736B"/>
    <w:rsid w:val="00D03572"/>
    <w:rsid w:val="00D03E06"/>
    <w:rsid w:val="00D0459B"/>
    <w:rsid w:val="00D06D41"/>
    <w:rsid w:val="00D10350"/>
    <w:rsid w:val="00D12020"/>
    <w:rsid w:val="00D14F05"/>
    <w:rsid w:val="00D15A44"/>
    <w:rsid w:val="00D16DBD"/>
    <w:rsid w:val="00D22403"/>
    <w:rsid w:val="00D23221"/>
    <w:rsid w:val="00D23861"/>
    <w:rsid w:val="00D23D35"/>
    <w:rsid w:val="00D24057"/>
    <w:rsid w:val="00D24805"/>
    <w:rsid w:val="00D24B9B"/>
    <w:rsid w:val="00D26072"/>
    <w:rsid w:val="00D26EF8"/>
    <w:rsid w:val="00D315A5"/>
    <w:rsid w:val="00D324AE"/>
    <w:rsid w:val="00D4386B"/>
    <w:rsid w:val="00D45275"/>
    <w:rsid w:val="00D454F4"/>
    <w:rsid w:val="00D4638D"/>
    <w:rsid w:val="00D547A3"/>
    <w:rsid w:val="00D54AC5"/>
    <w:rsid w:val="00D55FAD"/>
    <w:rsid w:val="00D627E9"/>
    <w:rsid w:val="00D63158"/>
    <w:rsid w:val="00D63CC0"/>
    <w:rsid w:val="00D7607F"/>
    <w:rsid w:val="00D76EA1"/>
    <w:rsid w:val="00D80D53"/>
    <w:rsid w:val="00D844C7"/>
    <w:rsid w:val="00D85689"/>
    <w:rsid w:val="00D902D7"/>
    <w:rsid w:val="00D902EB"/>
    <w:rsid w:val="00D93120"/>
    <w:rsid w:val="00D9567B"/>
    <w:rsid w:val="00DA040E"/>
    <w:rsid w:val="00DA5673"/>
    <w:rsid w:val="00DB2600"/>
    <w:rsid w:val="00DB2800"/>
    <w:rsid w:val="00DB2CF9"/>
    <w:rsid w:val="00DB6A71"/>
    <w:rsid w:val="00DC27BD"/>
    <w:rsid w:val="00DC68AA"/>
    <w:rsid w:val="00DD1F2D"/>
    <w:rsid w:val="00DD21A6"/>
    <w:rsid w:val="00DD5EF3"/>
    <w:rsid w:val="00DD6768"/>
    <w:rsid w:val="00DE3FCA"/>
    <w:rsid w:val="00DE7791"/>
    <w:rsid w:val="00DE7E85"/>
    <w:rsid w:val="00DF0406"/>
    <w:rsid w:val="00DF0B7E"/>
    <w:rsid w:val="00DF124C"/>
    <w:rsid w:val="00DF46BE"/>
    <w:rsid w:val="00DF5F6C"/>
    <w:rsid w:val="00E006AA"/>
    <w:rsid w:val="00E00EAA"/>
    <w:rsid w:val="00E0782B"/>
    <w:rsid w:val="00E07DAC"/>
    <w:rsid w:val="00E11B67"/>
    <w:rsid w:val="00E12056"/>
    <w:rsid w:val="00E138FE"/>
    <w:rsid w:val="00E16B7A"/>
    <w:rsid w:val="00E201DF"/>
    <w:rsid w:val="00E217DA"/>
    <w:rsid w:val="00E21D75"/>
    <w:rsid w:val="00E24C92"/>
    <w:rsid w:val="00E27772"/>
    <w:rsid w:val="00E300EB"/>
    <w:rsid w:val="00E35575"/>
    <w:rsid w:val="00E42252"/>
    <w:rsid w:val="00E4275A"/>
    <w:rsid w:val="00E44A8D"/>
    <w:rsid w:val="00E45963"/>
    <w:rsid w:val="00E510B9"/>
    <w:rsid w:val="00E51546"/>
    <w:rsid w:val="00E53E0D"/>
    <w:rsid w:val="00E55C71"/>
    <w:rsid w:val="00E56DCC"/>
    <w:rsid w:val="00E56F1F"/>
    <w:rsid w:val="00E725D6"/>
    <w:rsid w:val="00E73EED"/>
    <w:rsid w:val="00E74B6B"/>
    <w:rsid w:val="00E77EC4"/>
    <w:rsid w:val="00E809CB"/>
    <w:rsid w:val="00E84326"/>
    <w:rsid w:val="00E84DDD"/>
    <w:rsid w:val="00E91C36"/>
    <w:rsid w:val="00E949B3"/>
    <w:rsid w:val="00E9527C"/>
    <w:rsid w:val="00E967DD"/>
    <w:rsid w:val="00E973BD"/>
    <w:rsid w:val="00EA35F5"/>
    <w:rsid w:val="00EA4A95"/>
    <w:rsid w:val="00EA5066"/>
    <w:rsid w:val="00EA6ADA"/>
    <w:rsid w:val="00EA75D3"/>
    <w:rsid w:val="00EB1211"/>
    <w:rsid w:val="00EB15B9"/>
    <w:rsid w:val="00EB499D"/>
    <w:rsid w:val="00EB63EA"/>
    <w:rsid w:val="00EC5E0B"/>
    <w:rsid w:val="00EC77A6"/>
    <w:rsid w:val="00ED1695"/>
    <w:rsid w:val="00ED29C2"/>
    <w:rsid w:val="00ED2C7B"/>
    <w:rsid w:val="00ED58AB"/>
    <w:rsid w:val="00ED659E"/>
    <w:rsid w:val="00EE1AEB"/>
    <w:rsid w:val="00EE50ED"/>
    <w:rsid w:val="00EE5880"/>
    <w:rsid w:val="00EF159E"/>
    <w:rsid w:val="00EF1C1F"/>
    <w:rsid w:val="00EF44EC"/>
    <w:rsid w:val="00EF63F8"/>
    <w:rsid w:val="00EF7DCE"/>
    <w:rsid w:val="00F00DF4"/>
    <w:rsid w:val="00F0147D"/>
    <w:rsid w:val="00F031E0"/>
    <w:rsid w:val="00F10DFC"/>
    <w:rsid w:val="00F16632"/>
    <w:rsid w:val="00F214BB"/>
    <w:rsid w:val="00F23ABE"/>
    <w:rsid w:val="00F24055"/>
    <w:rsid w:val="00F27A99"/>
    <w:rsid w:val="00F339FD"/>
    <w:rsid w:val="00F33AAB"/>
    <w:rsid w:val="00F33EC4"/>
    <w:rsid w:val="00F4034C"/>
    <w:rsid w:val="00F42067"/>
    <w:rsid w:val="00F445B3"/>
    <w:rsid w:val="00F45206"/>
    <w:rsid w:val="00F458E6"/>
    <w:rsid w:val="00F45CBB"/>
    <w:rsid w:val="00F505BB"/>
    <w:rsid w:val="00F52DDD"/>
    <w:rsid w:val="00F62EA1"/>
    <w:rsid w:val="00F6357A"/>
    <w:rsid w:val="00F71A06"/>
    <w:rsid w:val="00F73979"/>
    <w:rsid w:val="00F73FBC"/>
    <w:rsid w:val="00F751B8"/>
    <w:rsid w:val="00F8420A"/>
    <w:rsid w:val="00F84FB1"/>
    <w:rsid w:val="00F86A4E"/>
    <w:rsid w:val="00F86A9D"/>
    <w:rsid w:val="00F91C5B"/>
    <w:rsid w:val="00F95C7B"/>
    <w:rsid w:val="00F968C1"/>
    <w:rsid w:val="00FA1D09"/>
    <w:rsid w:val="00FA291A"/>
    <w:rsid w:val="00FA2935"/>
    <w:rsid w:val="00FA3113"/>
    <w:rsid w:val="00FA462C"/>
    <w:rsid w:val="00FA4A88"/>
    <w:rsid w:val="00FA5A3A"/>
    <w:rsid w:val="00FB0144"/>
    <w:rsid w:val="00FB2A1A"/>
    <w:rsid w:val="00FB4394"/>
    <w:rsid w:val="00FB5205"/>
    <w:rsid w:val="00FC200C"/>
    <w:rsid w:val="00FC22FB"/>
    <w:rsid w:val="00FC2F54"/>
    <w:rsid w:val="00FD65CE"/>
    <w:rsid w:val="00FE0B2E"/>
    <w:rsid w:val="00FE5D7A"/>
    <w:rsid w:val="00FE67D9"/>
    <w:rsid w:val="00FF55DC"/>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CA58D-1921-4E89-866E-C87E5279C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C07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503CC"/>
    <w:pPr>
      <w:keepNext/>
      <w:spacing w:after="0" w:line="240" w:lineRule="auto"/>
      <w:ind w:firstLine="720"/>
      <w:jc w:val="center"/>
      <w:outlineLvl w:val="1"/>
    </w:pPr>
    <w:rPr>
      <w:rFonts w:ascii="Times New Roman" w:eastAsia="Times New Roman" w:hAnsi="Times New Roman" w:cs="Times New Roman"/>
      <w:b/>
      <w:sz w:val="32"/>
      <w:szCs w:val="20"/>
      <w:lang w:eastAsia="ru-RU"/>
    </w:rPr>
  </w:style>
  <w:style w:type="paragraph" w:styleId="8">
    <w:name w:val="heading 8"/>
    <w:basedOn w:val="a"/>
    <w:next w:val="a"/>
    <w:link w:val="80"/>
    <w:qFormat/>
    <w:rsid w:val="00B503CC"/>
    <w:pPr>
      <w:keepNext/>
      <w:spacing w:after="0" w:line="240" w:lineRule="auto"/>
      <w:jc w:val="both"/>
      <w:outlineLvl w:val="7"/>
    </w:pPr>
    <w:rPr>
      <w:rFonts w:ascii="Times New Roman" w:eastAsia="Times New Roman" w:hAnsi="Times New Roman" w:cs="Times New Roman"/>
      <w:b/>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503CC"/>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B503CC"/>
    <w:rPr>
      <w:rFonts w:ascii="Times New Roman" w:eastAsia="Times New Roman" w:hAnsi="Times New Roman" w:cs="Times New Roman"/>
      <w:b/>
      <w:bCs/>
      <w:sz w:val="24"/>
      <w:szCs w:val="20"/>
      <w:lang w:eastAsia="ru-RU"/>
    </w:rPr>
  </w:style>
  <w:style w:type="paragraph" w:styleId="a3">
    <w:name w:val="List Paragraph"/>
    <w:basedOn w:val="a"/>
    <w:uiPriority w:val="34"/>
    <w:qFormat/>
    <w:rsid w:val="00263512"/>
    <w:pPr>
      <w:ind w:left="720"/>
      <w:contextualSpacing/>
    </w:pPr>
  </w:style>
  <w:style w:type="table" w:styleId="a4">
    <w:name w:val="Table Grid"/>
    <w:basedOn w:val="a1"/>
    <w:uiPriority w:val="59"/>
    <w:rsid w:val="001554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2">
    <w:name w:val="Style1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14">
    <w:name w:val="Style14"/>
    <w:basedOn w:val="a"/>
    <w:uiPriority w:val="99"/>
    <w:rsid w:val="00DA040E"/>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15">
    <w:name w:val="Style15"/>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3">
    <w:name w:val="Style23"/>
    <w:basedOn w:val="a"/>
    <w:uiPriority w:val="99"/>
    <w:rsid w:val="00DA040E"/>
    <w:pPr>
      <w:widowControl w:val="0"/>
      <w:autoSpaceDE w:val="0"/>
      <w:autoSpaceDN w:val="0"/>
      <w:adjustRightInd w:val="0"/>
      <w:spacing w:after="0" w:line="361" w:lineRule="exact"/>
      <w:ind w:firstLine="710"/>
      <w:jc w:val="both"/>
    </w:pPr>
    <w:rPr>
      <w:rFonts w:ascii="Garamond" w:eastAsiaTheme="minorEastAsia" w:hAnsi="Garamond"/>
      <w:sz w:val="24"/>
      <w:szCs w:val="24"/>
      <w:lang w:eastAsia="ru-RU"/>
    </w:rPr>
  </w:style>
  <w:style w:type="paragraph" w:customStyle="1" w:styleId="Style32">
    <w:name w:val="Style32"/>
    <w:basedOn w:val="a"/>
    <w:uiPriority w:val="99"/>
    <w:rsid w:val="00DA040E"/>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57">
    <w:name w:val="Style57"/>
    <w:basedOn w:val="a"/>
    <w:uiPriority w:val="99"/>
    <w:rsid w:val="00DA040E"/>
    <w:pPr>
      <w:widowControl w:val="0"/>
      <w:autoSpaceDE w:val="0"/>
      <w:autoSpaceDN w:val="0"/>
      <w:adjustRightInd w:val="0"/>
      <w:spacing w:after="0" w:line="307" w:lineRule="exact"/>
      <w:jc w:val="center"/>
    </w:pPr>
    <w:rPr>
      <w:rFonts w:ascii="Garamond" w:eastAsiaTheme="minorEastAsia" w:hAnsi="Garamond"/>
      <w:sz w:val="24"/>
      <w:szCs w:val="24"/>
      <w:lang w:eastAsia="ru-RU"/>
    </w:rPr>
  </w:style>
  <w:style w:type="character" w:customStyle="1" w:styleId="FontStyle88">
    <w:name w:val="Font Style88"/>
    <w:basedOn w:val="a0"/>
    <w:uiPriority w:val="99"/>
    <w:rsid w:val="00DA040E"/>
    <w:rPr>
      <w:rFonts w:ascii="Garamond" w:hAnsi="Garamond" w:cs="Garamond"/>
      <w:sz w:val="22"/>
      <w:szCs w:val="22"/>
    </w:rPr>
  </w:style>
  <w:style w:type="character" w:customStyle="1" w:styleId="FontStyle89">
    <w:name w:val="Font Style89"/>
    <w:basedOn w:val="a0"/>
    <w:uiPriority w:val="99"/>
    <w:rsid w:val="00DA040E"/>
    <w:rPr>
      <w:rFonts w:ascii="Garamond" w:hAnsi="Garamond" w:cs="Garamond"/>
      <w:b/>
      <w:bCs/>
      <w:sz w:val="22"/>
      <w:szCs w:val="22"/>
    </w:rPr>
  </w:style>
  <w:style w:type="character" w:customStyle="1" w:styleId="FontStyle90">
    <w:name w:val="Font Style90"/>
    <w:basedOn w:val="a0"/>
    <w:uiPriority w:val="99"/>
    <w:rsid w:val="00DA040E"/>
    <w:rPr>
      <w:rFonts w:ascii="Garamond" w:hAnsi="Garamond" w:cs="Garamond"/>
      <w:sz w:val="26"/>
      <w:szCs w:val="26"/>
    </w:rPr>
  </w:style>
  <w:style w:type="character" w:customStyle="1" w:styleId="FontStyle91">
    <w:name w:val="Font Style91"/>
    <w:basedOn w:val="a0"/>
    <w:uiPriority w:val="99"/>
    <w:rsid w:val="00DA040E"/>
    <w:rPr>
      <w:rFonts w:ascii="Garamond" w:hAnsi="Garamond" w:cs="Garamond"/>
      <w:b/>
      <w:bCs/>
      <w:sz w:val="26"/>
      <w:szCs w:val="26"/>
    </w:rPr>
  </w:style>
  <w:style w:type="paragraph" w:customStyle="1" w:styleId="Style3">
    <w:name w:val="Style3"/>
    <w:basedOn w:val="a"/>
    <w:uiPriority w:val="99"/>
    <w:rsid w:val="004C2C48"/>
    <w:pPr>
      <w:widowControl w:val="0"/>
      <w:autoSpaceDE w:val="0"/>
      <w:autoSpaceDN w:val="0"/>
      <w:adjustRightInd w:val="0"/>
      <w:spacing w:after="0" w:line="240" w:lineRule="auto"/>
      <w:jc w:val="both"/>
    </w:pPr>
    <w:rPr>
      <w:rFonts w:ascii="Garamond" w:eastAsiaTheme="minorEastAsia" w:hAnsi="Garamond"/>
      <w:sz w:val="24"/>
      <w:szCs w:val="24"/>
      <w:lang w:eastAsia="ru-RU"/>
    </w:rPr>
  </w:style>
  <w:style w:type="paragraph" w:customStyle="1" w:styleId="Style16">
    <w:name w:val="Style16"/>
    <w:basedOn w:val="a"/>
    <w:uiPriority w:val="99"/>
    <w:rsid w:val="004C2C48"/>
    <w:pPr>
      <w:widowControl w:val="0"/>
      <w:autoSpaceDE w:val="0"/>
      <w:autoSpaceDN w:val="0"/>
      <w:adjustRightInd w:val="0"/>
      <w:spacing w:after="0" w:line="269" w:lineRule="exact"/>
    </w:pPr>
    <w:rPr>
      <w:rFonts w:ascii="Garamond" w:eastAsiaTheme="minorEastAsia" w:hAnsi="Garamond"/>
      <w:sz w:val="24"/>
      <w:szCs w:val="24"/>
      <w:lang w:eastAsia="ru-RU"/>
    </w:rPr>
  </w:style>
  <w:style w:type="paragraph" w:customStyle="1" w:styleId="Style19">
    <w:name w:val="Style19"/>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22">
    <w:name w:val="Style22"/>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25">
    <w:name w:val="Style25"/>
    <w:basedOn w:val="a"/>
    <w:uiPriority w:val="99"/>
    <w:rsid w:val="004C2C48"/>
    <w:pPr>
      <w:widowControl w:val="0"/>
      <w:autoSpaceDE w:val="0"/>
      <w:autoSpaceDN w:val="0"/>
      <w:adjustRightInd w:val="0"/>
      <w:spacing w:after="0" w:line="364" w:lineRule="exact"/>
      <w:jc w:val="both"/>
    </w:pPr>
    <w:rPr>
      <w:rFonts w:ascii="Garamond" w:eastAsiaTheme="minorEastAsia" w:hAnsi="Garamond"/>
      <w:sz w:val="24"/>
      <w:szCs w:val="24"/>
      <w:lang w:eastAsia="ru-RU"/>
    </w:rPr>
  </w:style>
  <w:style w:type="paragraph" w:customStyle="1" w:styleId="Style27">
    <w:name w:val="Style27"/>
    <w:basedOn w:val="a"/>
    <w:uiPriority w:val="99"/>
    <w:rsid w:val="004C2C48"/>
    <w:pPr>
      <w:widowControl w:val="0"/>
      <w:autoSpaceDE w:val="0"/>
      <w:autoSpaceDN w:val="0"/>
      <w:adjustRightInd w:val="0"/>
      <w:spacing w:after="0" w:line="365" w:lineRule="exact"/>
      <w:ind w:firstLine="542"/>
      <w:jc w:val="both"/>
    </w:pPr>
    <w:rPr>
      <w:rFonts w:ascii="Garamond" w:eastAsiaTheme="minorEastAsia" w:hAnsi="Garamond"/>
      <w:sz w:val="24"/>
      <w:szCs w:val="24"/>
      <w:lang w:eastAsia="ru-RU"/>
    </w:rPr>
  </w:style>
  <w:style w:type="paragraph" w:customStyle="1" w:styleId="Style31">
    <w:name w:val="Style31"/>
    <w:basedOn w:val="a"/>
    <w:uiPriority w:val="99"/>
    <w:rsid w:val="004C2C48"/>
    <w:pPr>
      <w:widowControl w:val="0"/>
      <w:autoSpaceDE w:val="0"/>
      <w:autoSpaceDN w:val="0"/>
      <w:adjustRightInd w:val="0"/>
      <w:spacing w:after="0" w:line="240" w:lineRule="auto"/>
      <w:jc w:val="center"/>
    </w:pPr>
    <w:rPr>
      <w:rFonts w:ascii="Garamond" w:eastAsiaTheme="minorEastAsia" w:hAnsi="Garamond"/>
      <w:sz w:val="24"/>
      <w:szCs w:val="24"/>
      <w:lang w:eastAsia="ru-RU"/>
    </w:rPr>
  </w:style>
  <w:style w:type="paragraph" w:customStyle="1" w:styleId="Style38">
    <w:name w:val="Style38"/>
    <w:basedOn w:val="a"/>
    <w:uiPriority w:val="99"/>
    <w:rsid w:val="004C2C48"/>
    <w:pPr>
      <w:widowControl w:val="0"/>
      <w:autoSpaceDE w:val="0"/>
      <w:autoSpaceDN w:val="0"/>
      <w:adjustRightInd w:val="0"/>
      <w:spacing w:after="0" w:line="307" w:lineRule="exact"/>
    </w:pPr>
    <w:rPr>
      <w:rFonts w:ascii="Garamond" w:eastAsiaTheme="minorEastAsia" w:hAnsi="Garamond"/>
      <w:sz w:val="24"/>
      <w:szCs w:val="24"/>
      <w:lang w:eastAsia="ru-RU"/>
    </w:rPr>
  </w:style>
  <w:style w:type="paragraph" w:customStyle="1" w:styleId="Style46">
    <w:name w:val="Style46"/>
    <w:basedOn w:val="a"/>
    <w:uiPriority w:val="99"/>
    <w:rsid w:val="004C2C48"/>
    <w:pPr>
      <w:widowControl w:val="0"/>
      <w:autoSpaceDE w:val="0"/>
      <w:autoSpaceDN w:val="0"/>
      <w:adjustRightInd w:val="0"/>
      <w:spacing w:after="0" w:line="360" w:lineRule="exact"/>
      <w:ind w:firstLine="907"/>
    </w:pPr>
    <w:rPr>
      <w:rFonts w:ascii="Garamond" w:eastAsiaTheme="minorEastAsia" w:hAnsi="Garamond"/>
      <w:sz w:val="24"/>
      <w:szCs w:val="24"/>
      <w:lang w:eastAsia="ru-RU"/>
    </w:rPr>
  </w:style>
  <w:style w:type="paragraph" w:customStyle="1" w:styleId="Style52">
    <w:name w:val="Style52"/>
    <w:basedOn w:val="a"/>
    <w:uiPriority w:val="99"/>
    <w:rsid w:val="004C2C48"/>
    <w:pPr>
      <w:widowControl w:val="0"/>
      <w:autoSpaceDE w:val="0"/>
      <w:autoSpaceDN w:val="0"/>
      <w:adjustRightInd w:val="0"/>
      <w:spacing w:after="0" w:line="538" w:lineRule="exact"/>
      <w:jc w:val="both"/>
    </w:pPr>
    <w:rPr>
      <w:rFonts w:ascii="Garamond" w:eastAsiaTheme="minorEastAsia" w:hAnsi="Garamond"/>
      <w:sz w:val="24"/>
      <w:szCs w:val="24"/>
      <w:lang w:eastAsia="ru-RU"/>
    </w:rPr>
  </w:style>
  <w:style w:type="paragraph" w:customStyle="1" w:styleId="Style55">
    <w:name w:val="Style55"/>
    <w:basedOn w:val="a"/>
    <w:uiPriority w:val="99"/>
    <w:rsid w:val="004C2C48"/>
    <w:pPr>
      <w:widowControl w:val="0"/>
      <w:autoSpaceDE w:val="0"/>
      <w:autoSpaceDN w:val="0"/>
      <w:adjustRightInd w:val="0"/>
      <w:spacing w:after="0" w:line="240" w:lineRule="auto"/>
    </w:pPr>
    <w:rPr>
      <w:rFonts w:ascii="Garamond" w:eastAsiaTheme="minorEastAsia" w:hAnsi="Garamond"/>
      <w:sz w:val="24"/>
      <w:szCs w:val="24"/>
      <w:lang w:eastAsia="ru-RU"/>
    </w:rPr>
  </w:style>
  <w:style w:type="paragraph" w:customStyle="1" w:styleId="Style60">
    <w:name w:val="Style60"/>
    <w:basedOn w:val="a"/>
    <w:uiPriority w:val="99"/>
    <w:rsid w:val="004C2C48"/>
    <w:pPr>
      <w:widowControl w:val="0"/>
      <w:autoSpaceDE w:val="0"/>
      <w:autoSpaceDN w:val="0"/>
      <w:adjustRightInd w:val="0"/>
      <w:spacing w:after="0" w:line="278" w:lineRule="exact"/>
      <w:jc w:val="center"/>
    </w:pPr>
    <w:rPr>
      <w:rFonts w:ascii="Garamond" w:eastAsiaTheme="minorEastAsia" w:hAnsi="Garamond"/>
      <w:sz w:val="24"/>
      <w:szCs w:val="24"/>
      <w:lang w:eastAsia="ru-RU"/>
    </w:rPr>
  </w:style>
  <w:style w:type="paragraph" w:customStyle="1" w:styleId="Style62">
    <w:name w:val="Style62"/>
    <w:basedOn w:val="a"/>
    <w:uiPriority w:val="99"/>
    <w:rsid w:val="004C2C48"/>
    <w:pPr>
      <w:widowControl w:val="0"/>
      <w:autoSpaceDE w:val="0"/>
      <w:autoSpaceDN w:val="0"/>
      <w:adjustRightInd w:val="0"/>
      <w:spacing w:after="0" w:line="276" w:lineRule="exact"/>
    </w:pPr>
    <w:rPr>
      <w:rFonts w:ascii="Garamond" w:eastAsiaTheme="minorEastAsia" w:hAnsi="Garamond"/>
      <w:sz w:val="24"/>
      <w:szCs w:val="24"/>
      <w:lang w:eastAsia="ru-RU"/>
    </w:rPr>
  </w:style>
  <w:style w:type="character" w:customStyle="1" w:styleId="FontStyle72">
    <w:name w:val="Font Style72"/>
    <w:basedOn w:val="a0"/>
    <w:uiPriority w:val="99"/>
    <w:rsid w:val="004C2C48"/>
    <w:rPr>
      <w:rFonts w:ascii="Garamond" w:hAnsi="Garamond" w:cs="Garamond"/>
      <w:sz w:val="18"/>
      <w:szCs w:val="18"/>
    </w:rPr>
  </w:style>
  <w:style w:type="character" w:customStyle="1" w:styleId="FontStyle73">
    <w:name w:val="Font Style73"/>
    <w:basedOn w:val="a0"/>
    <w:uiPriority w:val="99"/>
    <w:rsid w:val="004C2C48"/>
    <w:rPr>
      <w:rFonts w:ascii="Calibri" w:hAnsi="Calibri" w:cs="Calibri"/>
      <w:b/>
      <w:bCs/>
      <w:sz w:val="42"/>
      <w:szCs w:val="42"/>
    </w:rPr>
  </w:style>
  <w:style w:type="character" w:customStyle="1" w:styleId="FontStyle75">
    <w:name w:val="Font Style75"/>
    <w:basedOn w:val="a0"/>
    <w:uiPriority w:val="99"/>
    <w:rsid w:val="004C2C48"/>
    <w:rPr>
      <w:rFonts w:ascii="Garamond" w:hAnsi="Garamond" w:cs="Garamond"/>
      <w:b/>
      <w:bCs/>
      <w:sz w:val="30"/>
      <w:szCs w:val="30"/>
    </w:rPr>
  </w:style>
  <w:style w:type="character" w:customStyle="1" w:styleId="FontStyle86">
    <w:name w:val="Font Style86"/>
    <w:basedOn w:val="a0"/>
    <w:uiPriority w:val="99"/>
    <w:rsid w:val="004C2C48"/>
    <w:rPr>
      <w:rFonts w:ascii="Garamond" w:hAnsi="Garamond" w:cs="Garamond"/>
      <w:b/>
      <w:bCs/>
      <w:sz w:val="38"/>
      <w:szCs w:val="38"/>
    </w:rPr>
  </w:style>
  <w:style w:type="paragraph" w:styleId="a5">
    <w:name w:val="Balloon Text"/>
    <w:basedOn w:val="a"/>
    <w:link w:val="a6"/>
    <w:uiPriority w:val="99"/>
    <w:semiHidden/>
    <w:unhideWhenUsed/>
    <w:rsid w:val="004C2C4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C2C48"/>
    <w:rPr>
      <w:rFonts w:ascii="Tahoma" w:hAnsi="Tahoma" w:cs="Tahoma"/>
      <w:sz w:val="16"/>
      <w:szCs w:val="16"/>
    </w:rPr>
  </w:style>
  <w:style w:type="paragraph" w:styleId="21">
    <w:name w:val="Body Text Indent 2"/>
    <w:basedOn w:val="a"/>
    <w:link w:val="22"/>
    <w:unhideWhenUsed/>
    <w:rsid w:val="00F62EA1"/>
    <w:pPr>
      <w:spacing w:after="0" w:line="240" w:lineRule="auto"/>
      <w:ind w:left="5664"/>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F62EA1"/>
    <w:rPr>
      <w:rFonts w:ascii="Times New Roman" w:eastAsia="Times New Roman" w:hAnsi="Times New Roman" w:cs="Times New Roman"/>
      <w:sz w:val="24"/>
      <w:szCs w:val="24"/>
      <w:lang w:eastAsia="ru-RU"/>
    </w:rPr>
  </w:style>
  <w:style w:type="paragraph" w:styleId="a7">
    <w:name w:val="caption"/>
    <w:basedOn w:val="a"/>
    <w:next w:val="a"/>
    <w:uiPriority w:val="35"/>
    <w:unhideWhenUsed/>
    <w:qFormat/>
    <w:rsid w:val="003A6CAE"/>
    <w:pPr>
      <w:spacing w:line="240" w:lineRule="auto"/>
    </w:pPr>
    <w:rPr>
      <w:b/>
      <w:bCs/>
      <w:color w:val="4F81BD" w:themeColor="accent1"/>
      <w:sz w:val="18"/>
      <w:szCs w:val="18"/>
    </w:rPr>
  </w:style>
  <w:style w:type="paragraph" w:styleId="a8">
    <w:name w:val="footer"/>
    <w:basedOn w:val="a"/>
    <w:link w:val="a9"/>
    <w:uiPriority w:val="99"/>
    <w:unhideWhenUsed/>
    <w:rsid w:val="008E4D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E4DA5"/>
  </w:style>
  <w:style w:type="paragraph" w:styleId="aa">
    <w:name w:val="header"/>
    <w:basedOn w:val="a"/>
    <w:link w:val="ab"/>
    <w:uiPriority w:val="99"/>
    <w:unhideWhenUsed/>
    <w:rsid w:val="008E4DA5"/>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E4DA5"/>
  </w:style>
  <w:style w:type="paragraph" w:styleId="ac">
    <w:name w:val="Body Text Indent"/>
    <w:basedOn w:val="a"/>
    <w:link w:val="ad"/>
    <w:uiPriority w:val="99"/>
    <w:unhideWhenUsed/>
    <w:rsid w:val="00B503CC"/>
    <w:pPr>
      <w:spacing w:after="120"/>
      <w:ind w:left="283"/>
    </w:pPr>
  </w:style>
  <w:style w:type="character" w:customStyle="1" w:styleId="ad">
    <w:name w:val="Основной текст с отступом Знак"/>
    <w:basedOn w:val="a0"/>
    <w:link w:val="ac"/>
    <w:uiPriority w:val="99"/>
    <w:rsid w:val="00B503CC"/>
  </w:style>
  <w:style w:type="paragraph" w:customStyle="1" w:styleId="xl74">
    <w:name w:val="xl74"/>
    <w:basedOn w:val="a"/>
    <w:rsid w:val="00CF013A"/>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C0799"/>
    <w:rPr>
      <w:rFonts w:asciiTheme="majorHAnsi" w:eastAsiaTheme="majorEastAsia" w:hAnsiTheme="majorHAnsi" w:cstheme="majorBidi"/>
      <w:color w:val="365F91" w:themeColor="accent1" w:themeShade="BF"/>
      <w:sz w:val="32"/>
      <w:szCs w:val="32"/>
    </w:rPr>
  </w:style>
  <w:style w:type="character" w:styleId="ae">
    <w:name w:val="Strong"/>
    <w:qFormat/>
    <w:rsid w:val="002E6870"/>
    <w:rPr>
      <w:b/>
      <w:bCs/>
    </w:rPr>
  </w:style>
  <w:style w:type="paragraph" w:customStyle="1" w:styleId="ConsNormal">
    <w:name w:val="ConsNormal"/>
    <w:rsid w:val="002E687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
    <w:name w:val="Знак Знак Знак Знак"/>
    <w:basedOn w:val="a"/>
    <w:rsid w:val="009D4A48"/>
    <w:pPr>
      <w:spacing w:after="0" w:line="240" w:lineRule="auto"/>
    </w:pPr>
    <w:rPr>
      <w:rFonts w:ascii="Verdana" w:eastAsia="Times New Roman" w:hAnsi="Verdana" w:cs="Verdana"/>
      <w:sz w:val="20"/>
      <w:szCs w:val="20"/>
      <w:lang w:val="en-US"/>
    </w:rPr>
  </w:style>
  <w:style w:type="paragraph" w:customStyle="1" w:styleId="ConsPlusNormal">
    <w:name w:val="ConsPlusNormal"/>
    <w:rsid w:val="009D4A48"/>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0">
    <w:name w:val="Знак Знак Знак Знак"/>
    <w:basedOn w:val="a"/>
    <w:rsid w:val="00CC7541"/>
    <w:pPr>
      <w:spacing w:after="0" w:line="240" w:lineRule="auto"/>
    </w:pPr>
    <w:rPr>
      <w:rFonts w:ascii="Verdana" w:eastAsia="Times New Roman" w:hAnsi="Verdana" w:cs="Verdana"/>
      <w:sz w:val="20"/>
      <w:szCs w:val="20"/>
      <w:lang w:val="en-US"/>
    </w:rPr>
  </w:style>
  <w:style w:type="paragraph" w:customStyle="1" w:styleId="af1">
    <w:name w:val="Знак Знак Знак Знак"/>
    <w:basedOn w:val="a"/>
    <w:rsid w:val="0066131B"/>
    <w:pPr>
      <w:spacing w:after="0" w:line="240" w:lineRule="auto"/>
    </w:pPr>
    <w:rPr>
      <w:rFonts w:ascii="Verdana" w:eastAsia="Times New Roman" w:hAnsi="Verdana" w:cs="Verdana"/>
      <w:sz w:val="20"/>
      <w:szCs w:val="20"/>
      <w:lang w:val="en-US"/>
    </w:rPr>
  </w:style>
  <w:style w:type="paragraph" w:customStyle="1" w:styleId="af2">
    <w:name w:val="Знак Знак Знак Знак"/>
    <w:basedOn w:val="a"/>
    <w:rsid w:val="009D7853"/>
    <w:pPr>
      <w:spacing w:after="0" w:line="240" w:lineRule="auto"/>
    </w:pPr>
    <w:rPr>
      <w:rFonts w:ascii="Verdana" w:eastAsia="Times New Roman" w:hAnsi="Verdana" w:cs="Verdana"/>
      <w:sz w:val="20"/>
      <w:szCs w:val="20"/>
      <w:lang w:val="en-US"/>
    </w:rPr>
  </w:style>
  <w:style w:type="paragraph" w:customStyle="1" w:styleId="ConsPlusTitle">
    <w:name w:val="ConsPlusTitle"/>
    <w:rsid w:val="00526E3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f3">
    <w:name w:val="Normal (Web)"/>
    <w:basedOn w:val="a"/>
    <w:uiPriority w:val="99"/>
    <w:rsid w:val="005545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Знак Знак Знак Знак"/>
    <w:basedOn w:val="a"/>
    <w:rsid w:val="005545AE"/>
    <w:pPr>
      <w:spacing w:after="0" w:line="240" w:lineRule="auto"/>
    </w:pPr>
    <w:rPr>
      <w:rFonts w:ascii="Verdana" w:eastAsia="Times New Roman" w:hAnsi="Verdana" w:cs="Verdana"/>
      <w:sz w:val="20"/>
      <w:szCs w:val="20"/>
      <w:lang w:val="en-US"/>
    </w:rPr>
  </w:style>
  <w:style w:type="paragraph" w:styleId="af5">
    <w:name w:val="Body Text"/>
    <w:basedOn w:val="a"/>
    <w:link w:val="af6"/>
    <w:uiPriority w:val="99"/>
    <w:semiHidden/>
    <w:unhideWhenUsed/>
    <w:rsid w:val="006B2014"/>
    <w:pPr>
      <w:spacing w:after="120"/>
    </w:pPr>
  </w:style>
  <w:style w:type="character" w:customStyle="1" w:styleId="af6">
    <w:name w:val="Основной текст Знак"/>
    <w:basedOn w:val="a0"/>
    <w:link w:val="af5"/>
    <w:uiPriority w:val="99"/>
    <w:semiHidden/>
    <w:rsid w:val="006B2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2998">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207382387">
      <w:bodyDiv w:val="1"/>
      <w:marLeft w:val="0"/>
      <w:marRight w:val="0"/>
      <w:marTop w:val="0"/>
      <w:marBottom w:val="0"/>
      <w:divBdr>
        <w:top w:val="none" w:sz="0" w:space="0" w:color="auto"/>
        <w:left w:val="none" w:sz="0" w:space="0" w:color="auto"/>
        <w:bottom w:val="none" w:sz="0" w:space="0" w:color="auto"/>
        <w:right w:val="none" w:sz="0" w:space="0" w:color="auto"/>
      </w:divBdr>
    </w:div>
    <w:div w:id="376442155">
      <w:bodyDiv w:val="1"/>
      <w:marLeft w:val="0"/>
      <w:marRight w:val="0"/>
      <w:marTop w:val="0"/>
      <w:marBottom w:val="0"/>
      <w:divBdr>
        <w:top w:val="none" w:sz="0" w:space="0" w:color="auto"/>
        <w:left w:val="none" w:sz="0" w:space="0" w:color="auto"/>
        <w:bottom w:val="none" w:sz="0" w:space="0" w:color="auto"/>
        <w:right w:val="none" w:sz="0" w:space="0" w:color="auto"/>
      </w:divBdr>
    </w:div>
    <w:div w:id="541750582">
      <w:bodyDiv w:val="1"/>
      <w:marLeft w:val="0"/>
      <w:marRight w:val="0"/>
      <w:marTop w:val="0"/>
      <w:marBottom w:val="0"/>
      <w:divBdr>
        <w:top w:val="none" w:sz="0" w:space="0" w:color="auto"/>
        <w:left w:val="none" w:sz="0" w:space="0" w:color="auto"/>
        <w:bottom w:val="none" w:sz="0" w:space="0" w:color="auto"/>
        <w:right w:val="none" w:sz="0" w:space="0" w:color="auto"/>
      </w:divBdr>
    </w:div>
    <w:div w:id="616058945">
      <w:bodyDiv w:val="1"/>
      <w:marLeft w:val="0"/>
      <w:marRight w:val="0"/>
      <w:marTop w:val="0"/>
      <w:marBottom w:val="0"/>
      <w:divBdr>
        <w:top w:val="none" w:sz="0" w:space="0" w:color="auto"/>
        <w:left w:val="none" w:sz="0" w:space="0" w:color="auto"/>
        <w:bottom w:val="none" w:sz="0" w:space="0" w:color="auto"/>
        <w:right w:val="none" w:sz="0" w:space="0" w:color="auto"/>
      </w:divBdr>
    </w:div>
    <w:div w:id="636297222">
      <w:bodyDiv w:val="1"/>
      <w:marLeft w:val="0"/>
      <w:marRight w:val="0"/>
      <w:marTop w:val="0"/>
      <w:marBottom w:val="0"/>
      <w:divBdr>
        <w:top w:val="none" w:sz="0" w:space="0" w:color="auto"/>
        <w:left w:val="none" w:sz="0" w:space="0" w:color="auto"/>
        <w:bottom w:val="none" w:sz="0" w:space="0" w:color="auto"/>
        <w:right w:val="none" w:sz="0" w:space="0" w:color="auto"/>
      </w:divBdr>
    </w:div>
    <w:div w:id="700908248">
      <w:bodyDiv w:val="1"/>
      <w:marLeft w:val="0"/>
      <w:marRight w:val="0"/>
      <w:marTop w:val="0"/>
      <w:marBottom w:val="0"/>
      <w:divBdr>
        <w:top w:val="none" w:sz="0" w:space="0" w:color="auto"/>
        <w:left w:val="none" w:sz="0" w:space="0" w:color="auto"/>
        <w:bottom w:val="none" w:sz="0" w:space="0" w:color="auto"/>
        <w:right w:val="none" w:sz="0" w:space="0" w:color="auto"/>
      </w:divBdr>
    </w:div>
    <w:div w:id="716853387">
      <w:bodyDiv w:val="1"/>
      <w:marLeft w:val="0"/>
      <w:marRight w:val="0"/>
      <w:marTop w:val="0"/>
      <w:marBottom w:val="0"/>
      <w:divBdr>
        <w:top w:val="none" w:sz="0" w:space="0" w:color="auto"/>
        <w:left w:val="none" w:sz="0" w:space="0" w:color="auto"/>
        <w:bottom w:val="none" w:sz="0" w:space="0" w:color="auto"/>
        <w:right w:val="none" w:sz="0" w:space="0" w:color="auto"/>
      </w:divBdr>
    </w:div>
    <w:div w:id="947666239">
      <w:bodyDiv w:val="1"/>
      <w:marLeft w:val="0"/>
      <w:marRight w:val="0"/>
      <w:marTop w:val="0"/>
      <w:marBottom w:val="0"/>
      <w:divBdr>
        <w:top w:val="none" w:sz="0" w:space="0" w:color="auto"/>
        <w:left w:val="none" w:sz="0" w:space="0" w:color="auto"/>
        <w:bottom w:val="none" w:sz="0" w:space="0" w:color="auto"/>
        <w:right w:val="none" w:sz="0" w:space="0" w:color="auto"/>
      </w:divBdr>
    </w:div>
    <w:div w:id="1173298704">
      <w:bodyDiv w:val="1"/>
      <w:marLeft w:val="0"/>
      <w:marRight w:val="0"/>
      <w:marTop w:val="0"/>
      <w:marBottom w:val="0"/>
      <w:divBdr>
        <w:top w:val="none" w:sz="0" w:space="0" w:color="auto"/>
        <w:left w:val="none" w:sz="0" w:space="0" w:color="auto"/>
        <w:bottom w:val="none" w:sz="0" w:space="0" w:color="auto"/>
        <w:right w:val="none" w:sz="0" w:space="0" w:color="auto"/>
      </w:divBdr>
    </w:div>
    <w:div w:id="1314065490">
      <w:bodyDiv w:val="1"/>
      <w:marLeft w:val="0"/>
      <w:marRight w:val="0"/>
      <w:marTop w:val="0"/>
      <w:marBottom w:val="0"/>
      <w:divBdr>
        <w:top w:val="none" w:sz="0" w:space="0" w:color="auto"/>
        <w:left w:val="none" w:sz="0" w:space="0" w:color="auto"/>
        <w:bottom w:val="none" w:sz="0" w:space="0" w:color="auto"/>
        <w:right w:val="none" w:sz="0" w:space="0" w:color="auto"/>
      </w:divBdr>
    </w:div>
    <w:div w:id="1351107141">
      <w:bodyDiv w:val="1"/>
      <w:marLeft w:val="0"/>
      <w:marRight w:val="0"/>
      <w:marTop w:val="0"/>
      <w:marBottom w:val="0"/>
      <w:divBdr>
        <w:top w:val="none" w:sz="0" w:space="0" w:color="auto"/>
        <w:left w:val="none" w:sz="0" w:space="0" w:color="auto"/>
        <w:bottom w:val="none" w:sz="0" w:space="0" w:color="auto"/>
        <w:right w:val="none" w:sz="0" w:space="0" w:color="auto"/>
      </w:divBdr>
    </w:div>
    <w:div w:id="1453816852">
      <w:bodyDiv w:val="1"/>
      <w:marLeft w:val="0"/>
      <w:marRight w:val="0"/>
      <w:marTop w:val="0"/>
      <w:marBottom w:val="0"/>
      <w:divBdr>
        <w:top w:val="none" w:sz="0" w:space="0" w:color="auto"/>
        <w:left w:val="none" w:sz="0" w:space="0" w:color="auto"/>
        <w:bottom w:val="none" w:sz="0" w:space="0" w:color="auto"/>
        <w:right w:val="none" w:sz="0" w:space="0" w:color="auto"/>
      </w:divBdr>
    </w:div>
    <w:div w:id="1574004593">
      <w:bodyDiv w:val="1"/>
      <w:marLeft w:val="0"/>
      <w:marRight w:val="0"/>
      <w:marTop w:val="0"/>
      <w:marBottom w:val="0"/>
      <w:divBdr>
        <w:top w:val="none" w:sz="0" w:space="0" w:color="auto"/>
        <w:left w:val="none" w:sz="0" w:space="0" w:color="auto"/>
        <w:bottom w:val="none" w:sz="0" w:space="0" w:color="auto"/>
        <w:right w:val="none" w:sz="0" w:space="0" w:color="auto"/>
      </w:divBdr>
    </w:div>
    <w:div w:id="1608075741">
      <w:bodyDiv w:val="1"/>
      <w:marLeft w:val="0"/>
      <w:marRight w:val="0"/>
      <w:marTop w:val="0"/>
      <w:marBottom w:val="0"/>
      <w:divBdr>
        <w:top w:val="none" w:sz="0" w:space="0" w:color="auto"/>
        <w:left w:val="none" w:sz="0" w:space="0" w:color="auto"/>
        <w:bottom w:val="none" w:sz="0" w:space="0" w:color="auto"/>
        <w:right w:val="none" w:sz="0" w:space="0" w:color="auto"/>
      </w:divBdr>
    </w:div>
    <w:div w:id="1610774761">
      <w:bodyDiv w:val="1"/>
      <w:marLeft w:val="0"/>
      <w:marRight w:val="0"/>
      <w:marTop w:val="0"/>
      <w:marBottom w:val="0"/>
      <w:divBdr>
        <w:top w:val="none" w:sz="0" w:space="0" w:color="auto"/>
        <w:left w:val="none" w:sz="0" w:space="0" w:color="auto"/>
        <w:bottom w:val="none" w:sz="0" w:space="0" w:color="auto"/>
        <w:right w:val="none" w:sz="0" w:space="0" w:color="auto"/>
      </w:divBdr>
    </w:div>
    <w:div w:id="1628200128">
      <w:bodyDiv w:val="1"/>
      <w:marLeft w:val="0"/>
      <w:marRight w:val="0"/>
      <w:marTop w:val="0"/>
      <w:marBottom w:val="0"/>
      <w:divBdr>
        <w:top w:val="none" w:sz="0" w:space="0" w:color="auto"/>
        <w:left w:val="none" w:sz="0" w:space="0" w:color="auto"/>
        <w:bottom w:val="none" w:sz="0" w:space="0" w:color="auto"/>
        <w:right w:val="none" w:sz="0" w:space="0" w:color="auto"/>
      </w:divBdr>
    </w:div>
    <w:div w:id="1720014000">
      <w:bodyDiv w:val="1"/>
      <w:marLeft w:val="0"/>
      <w:marRight w:val="0"/>
      <w:marTop w:val="0"/>
      <w:marBottom w:val="0"/>
      <w:divBdr>
        <w:top w:val="none" w:sz="0" w:space="0" w:color="auto"/>
        <w:left w:val="none" w:sz="0" w:space="0" w:color="auto"/>
        <w:bottom w:val="none" w:sz="0" w:space="0" w:color="auto"/>
        <w:right w:val="none" w:sz="0" w:space="0" w:color="auto"/>
      </w:divBdr>
    </w:div>
    <w:div w:id="1792627134">
      <w:bodyDiv w:val="1"/>
      <w:marLeft w:val="0"/>
      <w:marRight w:val="0"/>
      <w:marTop w:val="0"/>
      <w:marBottom w:val="0"/>
      <w:divBdr>
        <w:top w:val="none" w:sz="0" w:space="0" w:color="auto"/>
        <w:left w:val="none" w:sz="0" w:space="0" w:color="auto"/>
        <w:bottom w:val="none" w:sz="0" w:space="0" w:color="auto"/>
        <w:right w:val="none" w:sz="0" w:space="0" w:color="auto"/>
      </w:divBdr>
    </w:div>
    <w:div w:id="1798334430">
      <w:bodyDiv w:val="1"/>
      <w:marLeft w:val="0"/>
      <w:marRight w:val="0"/>
      <w:marTop w:val="0"/>
      <w:marBottom w:val="0"/>
      <w:divBdr>
        <w:top w:val="none" w:sz="0" w:space="0" w:color="auto"/>
        <w:left w:val="none" w:sz="0" w:space="0" w:color="auto"/>
        <w:bottom w:val="none" w:sz="0" w:space="0" w:color="auto"/>
        <w:right w:val="none" w:sz="0" w:space="0" w:color="auto"/>
      </w:divBdr>
    </w:div>
    <w:div w:id="1848909450">
      <w:bodyDiv w:val="1"/>
      <w:marLeft w:val="0"/>
      <w:marRight w:val="0"/>
      <w:marTop w:val="0"/>
      <w:marBottom w:val="0"/>
      <w:divBdr>
        <w:top w:val="none" w:sz="0" w:space="0" w:color="auto"/>
        <w:left w:val="none" w:sz="0" w:space="0" w:color="auto"/>
        <w:bottom w:val="none" w:sz="0" w:space="0" w:color="auto"/>
        <w:right w:val="none" w:sz="0" w:space="0" w:color="auto"/>
      </w:divBdr>
    </w:div>
    <w:div w:id="1859543576">
      <w:bodyDiv w:val="1"/>
      <w:marLeft w:val="0"/>
      <w:marRight w:val="0"/>
      <w:marTop w:val="0"/>
      <w:marBottom w:val="0"/>
      <w:divBdr>
        <w:top w:val="none" w:sz="0" w:space="0" w:color="auto"/>
        <w:left w:val="none" w:sz="0" w:space="0" w:color="auto"/>
        <w:bottom w:val="none" w:sz="0" w:space="0" w:color="auto"/>
        <w:right w:val="none" w:sz="0" w:space="0" w:color="auto"/>
      </w:divBdr>
    </w:div>
    <w:div w:id="1890997536">
      <w:bodyDiv w:val="1"/>
      <w:marLeft w:val="0"/>
      <w:marRight w:val="0"/>
      <w:marTop w:val="0"/>
      <w:marBottom w:val="0"/>
      <w:divBdr>
        <w:top w:val="none" w:sz="0" w:space="0" w:color="auto"/>
        <w:left w:val="none" w:sz="0" w:space="0" w:color="auto"/>
        <w:bottom w:val="none" w:sz="0" w:space="0" w:color="auto"/>
        <w:right w:val="none" w:sz="0" w:space="0" w:color="auto"/>
      </w:divBdr>
    </w:div>
    <w:div w:id="198404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86CEDD95369BBB340DDB29A6DD8A40D52BF55A91FD13FECD06C629E6F2AB250D3EFBCBEF14FBF5D2BA1CA0696130CB9A5C9319DF145E7h4v5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42486CEDD95369BBB340DDB29A6DD8A40D52BF55A91FD13FECD06C629E6F2AB250D3EFBCBEF14FB45E2BA1CA0696130CB9A5C9319DF145E7h4v5J" TargetMode="External"/><Relationship Id="rId19" Type="http://schemas.openxmlformats.org/officeDocument/2006/relationships/footer" Target="footer3.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структура доходов бюджета Унечского городского поселения Унечского муницпального района Брянской области              на 2022 год</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pieChart>
        <c:varyColors val="1"/>
        <c:ser>
          <c:idx val="0"/>
          <c:order val="0"/>
          <c:tx>
            <c:strRef>
              <c:f>Лист1!$B$1</c:f>
              <c:strCache>
                <c:ptCount val="1"/>
                <c:pt idx="0">
                  <c:v>структура доходов бюджета Унечского городского поселения Унечского муницпального района Брянской области</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tx>
                <c:rich>
                  <a:bodyPr/>
                  <a:lstStyle/>
                  <a:p>
                    <a:r>
                      <a:rPr lang="en-US"/>
                      <a:t>61,3</a:t>
                    </a:r>
                  </a:p>
                </c:rich>
              </c:tx>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a:t>38,7</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extLst>
          </c:dLbls>
          <c:cat>
            <c:strRef>
              <c:f>Лист1!$A$2:$A$5</c:f>
              <c:strCache>
                <c:ptCount val="2"/>
                <c:pt idx="0">
                  <c:v>Собственные доходы 61,3%</c:v>
                </c:pt>
                <c:pt idx="1">
                  <c:v>Безвозмездные поступления 38,7%</c:v>
                </c:pt>
              </c:strCache>
            </c:strRef>
          </c:cat>
          <c:val>
            <c:numRef>
              <c:f>Лист1!$B$2:$B$5</c:f>
              <c:numCache>
                <c:formatCode>General</c:formatCode>
                <c:ptCount val="4"/>
                <c:pt idx="0">
                  <c:v>61.3</c:v>
                </c:pt>
                <c:pt idx="1">
                  <c:v>38.700000000000003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a:t>Структура расходов бюджета Унечского городского поселения Унечского</a:t>
            </a:r>
            <a:r>
              <a:rPr lang="ru-RU" baseline="0"/>
              <a:t> муницпального района Брянской области</a:t>
            </a:r>
            <a:endParaRPr lang="ru-RU"/>
          </a:p>
        </c:rich>
      </c:tx>
      <c:overlay val="0"/>
      <c:spPr>
        <a:noFill/>
        <a:ln>
          <a:noFill/>
        </a:ln>
        <a:effectLst/>
      </c:spPr>
    </c:title>
    <c:autoTitleDeleted val="0"/>
    <c:plotArea>
      <c:layout>
        <c:manualLayout>
          <c:layoutTarget val="inner"/>
          <c:xMode val="edge"/>
          <c:yMode val="edge"/>
          <c:x val="0.21531533364530983"/>
          <c:y val="0.39282620922384703"/>
          <c:w val="0.28626319965818225"/>
          <c:h val="0.5275421822272216"/>
        </c:manualLayout>
      </c:layout>
      <c:doughnutChart>
        <c:varyColors val="1"/>
        <c:ser>
          <c:idx val="0"/>
          <c:order val="0"/>
          <c:tx>
            <c:strRef>
              <c:f>Лист1!$B$1</c:f>
              <c:strCache>
                <c:ptCount val="1"/>
                <c:pt idx="0">
                  <c:v>Структура расходов бюджета муниципального образования "Унечское городское поселение"</c:v>
                </c:pt>
              </c:strCache>
            </c:strRef>
          </c:tx>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tx>
                <c:rich>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r>
                      <a:rPr lang="en-US"/>
                      <a:t>10,2%</a:t>
                    </a:r>
                  </a:p>
                  <a:p>
                    <a:pPr>
                      <a:defRPr sz="900" b="0" i="0" u="none" strike="noStrike" kern="1200" baseline="0">
                        <a:solidFill>
                          <a:schemeClr val="dk1">
                            <a:lumMod val="65000"/>
                            <a:lumOff val="35000"/>
                          </a:schemeClr>
                        </a:solidFill>
                        <a:latin typeface="+mn-lt"/>
                        <a:ea typeface="+mn-ea"/>
                        <a:cs typeface="+mn-cs"/>
                      </a:defRPr>
                    </a:pPr>
                    <a:endParaRPr lang="en-US"/>
                  </a:p>
                </c:rich>
              </c:tx>
              <c:spPr>
                <a:solidFill>
                  <a:schemeClr val="lt1"/>
                </a:solidFill>
                <a:ln>
                  <a:solidFill>
                    <a:schemeClr val="dk1">
                      <a:lumMod val="25000"/>
                      <a:lumOff val="75000"/>
                    </a:schemeClr>
                  </a:solidFill>
                </a:ln>
                <a:effectLst/>
              </c:spPr>
              <c:showLegendKey val="0"/>
              <c:showVal val="0"/>
              <c:showCatName val="0"/>
              <c:showSerName val="0"/>
              <c:showPercent val="1"/>
              <c:showBubbleSize val="0"/>
              <c:extLst>
                <c:ext xmlns:c15="http://schemas.microsoft.com/office/drawing/2012/chart" uri="{CE6537A1-D6FC-4f65-9D91-7224C49458BB}">
                  <c15:spPr xmlns:c15="http://schemas.microsoft.com/office/drawing/2012/chart">
                    <a:prstGeom prst="rect">
                      <a:avLst/>
                    </a:prstGeom>
                  </c15:spPr>
                </c:ext>
              </c:extLst>
            </c:dLbl>
            <c:dLbl>
              <c:idx val="1"/>
              <c:tx>
                <c:rich>
                  <a:bodyPr/>
                  <a:lstStyle/>
                  <a:p>
                    <a:r>
                      <a:rPr lang="en-US">
                        <a:solidFill>
                          <a:sysClr val="windowText" lastClr="000000"/>
                        </a:solidFill>
                      </a:rPr>
                      <a:t>1,7%</a:t>
                    </a:r>
                    <a:endParaRPr lang="en-US"/>
                  </a:p>
                </c:rich>
              </c:tx>
              <c:showLegendKey val="0"/>
              <c:showVal val="0"/>
              <c:showCatName val="0"/>
              <c:showSerName val="0"/>
              <c:showPercent val="1"/>
              <c:showBubbleSize val="0"/>
              <c:extLst>
                <c:ext xmlns:c15="http://schemas.microsoft.com/office/drawing/2012/chart" uri="{CE6537A1-D6FC-4f65-9D91-7224C49458BB}"/>
              </c:extLst>
            </c:dLbl>
            <c:dLbl>
              <c:idx val="2"/>
              <c:tx>
                <c:rich>
                  <a:bodyPr/>
                  <a:lstStyle/>
                  <a:p>
                    <a:r>
                      <a:rPr lang="en-US"/>
                      <a:t>88,1%</a:t>
                    </a:r>
                  </a:p>
                </c:rich>
              </c:tx>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3"/>
                <c:pt idx="0">
                  <c:v>Социальные расходы 10,2%</c:v>
                </c:pt>
                <c:pt idx="1">
                  <c:v>Иные расходы 1,7%</c:v>
                </c:pt>
                <c:pt idx="2">
                  <c:v>национальная экономика и жилищно коммунальное  хозяйство 88,1%</c:v>
                </c:pt>
              </c:strCache>
            </c:strRef>
          </c:cat>
          <c:val>
            <c:numRef>
              <c:f>Лист1!$B$2:$B$6</c:f>
              <c:numCache>
                <c:formatCode>0.0%</c:formatCode>
                <c:ptCount val="3"/>
                <c:pt idx="0">
                  <c:v>0.10199999999999999</c:v>
                </c:pt>
                <c:pt idx="1">
                  <c:v>1.7000000000000001E-2</c:v>
                </c:pt>
                <c:pt idx="2">
                  <c:v>0.88100000000000001</c:v>
                </c:pt>
              </c:numCache>
            </c:numRef>
          </c:val>
        </c:ser>
        <c:dLbls>
          <c:showLegendKey val="0"/>
          <c:showVal val="0"/>
          <c:showCatName val="0"/>
          <c:showSerName val="0"/>
          <c:showPercent val="1"/>
          <c:showBubbleSize val="0"/>
          <c:showLeaderLines val="1"/>
        </c:dLbls>
        <c:firstSliceAng val="0"/>
        <c:holeSize val="50"/>
      </c:doughnut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userShapes r:id="rId2"/>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0.31815</cdr:x>
      <cdr:y>0.60417</cdr:y>
    </cdr:from>
    <cdr:to>
      <cdr:x>0.40375</cdr:x>
      <cdr:y>0.67262</cdr:y>
    </cdr:to>
    <cdr:sp macro="" textlink="">
      <cdr:nvSpPr>
        <cdr:cNvPr id="2" name="Поле 1"/>
        <cdr:cNvSpPr txBox="1"/>
      </cdr:nvSpPr>
      <cdr:spPr>
        <a:xfrm xmlns:a="http://schemas.openxmlformats.org/drawingml/2006/main">
          <a:off x="1876425" y="1933575"/>
          <a:ext cx="504825" cy="21907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t>2022</a:t>
          </a:r>
        </a:p>
        <a:p xmlns:a="http://schemas.openxmlformats.org/drawingml/2006/main">
          <a:endParaRPr lang="ru-RU" sz="110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81DE7-B477-4DA0-AA63-A6D20EFBE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4557</TotalTime>
  <Pages>36</Pages>
  <Words>8130</Words>
  <Characters>46344</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Малко Ирина Владимировна</dc:creator>
  <cp:lastModifiedBy>Мощенко Татьяна Николаевна</cp:lastModifiedBy>
  <cp:revision>315</cp:revision>
  <cp:lastPrinted>2021-11-16T11:35:00Z</cp:lastPrinted>
  <dcterms:created xsi:type="dcterms:W3CDTF">2013-11-22T07:35:00Z</dcterms:created>
  <dcterms:modified xsi:type="dcterms:W3CDTF">2021-12-13T09:47:00Z</dcterms:modified>
</cp:coreProperties>
</file>